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2" w:rsidRPr="000817A9" w:rsidRDefault="009A0C12" w:rsidP="009A0C12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A10DBEE" wp14:editId="43D1EA3D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0C12" w:rsidRPr="006D4862" w:rsidTr="00F60B21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0C12" w:rsidRPr="006D4862" w:rsidRDefault="009A0C12" w:rsidP="00F60B21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40983" wp14:editId="06BDE140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99A3B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9A0C12" w:rsidRPr="006D4862" w:rsidRDefault="009A0C12" w:rsidP="00F60B21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9A0C12" w:rsidRPr="006D4862" w:rsidRDefault="009A0C12" w:rsidP="00F60B21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9A0C12" w:rsidRPr="00BB5850" w:rsidRDefault="009A0C12" w:rsidP="009A0C1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PETEK, 27.3.2020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9A0C12" w:rsidRPr="002E39B9" w:rsidTr="00F60B21">
        <w:tc>
          <w:tcPr>
            <w:tcW w:w="9736" w:type="dxa"/>
            <w:gridSpan w:val="2"/>
          </w:tcPr>
          <w:p w:rsidR="009A0C12" w:rsidRPr="002E39B9" w:rsidRDefault="009A0C12" w:rsidP="00F60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9A0C12" w:rsidRPr="002E39B9" w:rsidTr="00F60B21">
        <w:tc>
          <w:tcPr>
            <w:tcW w:w="1372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9A0C12" w:rsidRPr="002E39B9" w:rsidTr="00F60B21">
        <w:tc>
          <w:tcPr>
            <w:tcW w:w="1372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 domačega kraja</w:t>
            </w:r>
          </w:p>
        </w:tc>
      </w:tr>
      <w:tr w:rsidR="009A0C12" w:rsidRPr="00377936" w:rsidTr="00F60B21">
        <w:tc>
          <w:tcPr>
            <w:tcW w:w="1372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9A0C12" w:rsidRPr="00377936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12" w:rsidRPr="00377936" w:rsidTr="00F60B21">
        <w:tc>
          <w:tcPr>
            <w:tcW w:w="1372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9A0C12" w:rsidRPr="00377936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Oblikovanje 3-D slike</w:t>
            </w:r>
          </w:p>
        </w:tc>
      </w:tr>
      <w:tr w:rsidR="009A0C12" w:rsidRPr="002E39B9" w:rsidTr="00F60B21">
        <w:tc>
          <w:tcPr>
            <w:tcW w:w="1372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9A0C12" w:rsidRPr="002E39B9" w:rsidRDefault="009A0C12" w:rsidP="00F6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Oblikovanje 3-D slike</w:t>
            </w:r>
          </w:p>
        </w:tc>
      </w:tr>
    </w:tbl>
    <w:p w:rsidR="009A0C12" w:rsidRPr="0093351F" w:rsidRDefault="009A0C12" w:rsidP="009A0C12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9A0C12" w:rsidRPr="00983A7A" w:rsidRDefault="009A0C12" w:rsidP="009A0C12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9A0C12" w:rsidRDefault="009A0C12" w:rsidP="009A0C12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9A0C12" w:rsidRDefault="009A0C12" w:rsidP="009A0C12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9A0C12" w:rsidRDefault="009A0C12" w:rsidP="009A0C12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9A0C12" w:rsidRDefault="009A0C12" w:rsidP="009A0C12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Oglej si predstavitev in sledi navodilom.</w:t>
      </w:r>
    </w:p>
    <w:p w:rsidR="009A0C12" w:rsidRDefault="009A0C12" w:rsidP="009A0C12">
      <w:pPr>
        <w:shd w:val="clear" w:color="auto" w:fill="FFFFFF"/>
        <w:spacing w:after="200" w:line="224" w:lineRule="atLeast"/>
        <w:rPr>
          <w:rFonts w:ascii="Arial" w:hAnsi="Arial" w:cs="Arial"/>
          <w:b/>
          <w:sz w:val="24"/>
          <w:szCs w:val="24"/>
          <w:lang w:eastAsia="sl-SI"/>
        </w:rPr>
      </w:pPr>
    </w:p>
    <w:p w:rsidR="009A0C12" w:rsidRPr="009A0C12" w:rsidRDefault="009A0C12" w:rsidP="009A0C12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9A0C12" w:rsidRPr="009A0C12" w:rsidRDefault="009A0C12" w:rsidP="009A0C12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delo rabiš samo bel list papirja, svinčnik in črn flomaster. Sledi napotkom preko videa in nastala bo zanimiva 3D slika.</w:t>
      </w:r>
    </w:p>
    <w:p w:rsidR="009A0C12" w:rsidRPr="009A0C12" w:rsidRDefault="009A0C12" w:rsidP="009A0C12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Luknja</w:t>
      </w:r>
    </w:p>
    <w:p w:rsidR="009A0C12" w:rsidRPr="009A0C12" w:rsidRDefault="00D05C37" w:rsidP="009A0C12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tgtFrame="_blank" w:history="1">
        <w:r w:rsidR="009A0C12" w:rsidRPr="009A0C12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sl-SI"/>
          </w:rPr>
          <w:t>https://www.youtube.com/watch?v=KnZQYXPJnXU</w:t>
        </w:r>
      </w:hyperlink>
    </w:p>
    <w:p w:rsidR="009A0C12" w:rsidRPr="009A0C12" w:rsidRDefault="009A0C12" w:rsidP="009A0C12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Stopnice</w:t>
      </w:r>
    </w:p>
    <w:p w:rsidR="009A0C12" w:rsidRPr="009A0C12" w:rsidRDefault="00D05C37" w:rsidP="009A0C12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8" w:tgtFrame="_blank" w:history="1">
        <w:r w:rsidR="009A0C12" w:rsidRPr="009A0C12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sl-SI"/>
          </w:rPr>
          <w:t>https://www.youtube.com/watch?v=LcWLe_f-wQk</w:t>
        </w:r>
      </w:hyperlink>
    </w:p>
    <w:p w:rsidR="009A0C12" w:rsidRDefault="009A0C12" w:rsidP="009A0C12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</w:p>
    <w:p w:rsidR="009A0C12" w:rsidRDefault="009A0C12" w:rsidP="009A0C12"/>
    <w:p w:rsidR="00F20CDF" w:rsidRDefault="009C3D42" w:rsidP="009A0C12">
      <w:r>
        <w:t>POSEBNO OPOZORILO</w:t>
      </w:r>
    </w:p>
    <w:p w:rsidR="009C3D42" w:rsidRDefault="009C3D42" w:rsidP="009A0C12"/>
    <w:p w:rsidR="009C3D42" w:rsidRDefault="009C3D42" w:rsidP="009A0C12">
      <w:r>
        <w:t xml:space="preserve">Če imajo </w:t>
      </w:r>
      <w:r w:rsidRPr="009C3D42">
        <w:rPr>
          <w:u w:val="single"/>
        </w:rPr>
        <w:t>slučajno</w:t>
      </w:r>
      <w:r>
        <w:t xml:space="preserve"> učenci doma knjigo </w:t>
      </w:r>
      <w:proofErr w:type="spellStart"/>
      <w:r>
        <w:t>Drejček</w:t>
      </w:r>
      <w:proofErr w:type="spellEnd"/>
      <w:r>
        <w:t xml:space="preserve"> in trije </w:t>
      </w:r>
      <w:proofErr w:type="spellStart"/>
      <w:r>
        <w:t>marsovčki</w:t>
      </w:r>
      <w:proofErr w:type="spellEnd"/>
      <w:r>
        <w:t xml:space="preserve"> (Vid Pečjak), jo lahko pričnejo brati. Namenjena je za tretje domače branje. Vem da so knjižnice zaprte, a mogoče se vseeno kje kakšna najde.</w:t>
      </w:r>
    </w:p>
    <w:p w:rsidR="009A0C12" w:rsidRDefault="009A0C12" w:rsidP="009A0C12"/>
    <w:p w:rsidR="007C1C3E" w:rsidRDefault="007C1C3E">
      <w:bookmarkStart w:id="0" w:name="_GoBack"/>
      <w:bookmarkEnd w:id="0"/>
    </w:p>
    <w:sectPr w:rsidR="007C1C3E" w:rsidSect="00907011">
      <w:headerReference w:type="default" r:id="rId9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C37">
      <w:r>
        <w:separator/>
      </w:r>
    </w:p>
  </w:endnote>
  <w:endnote w:type="continuationSeparator" w:id="0">
    <w:p w:rsidR="00000000" w:rsidRDefault="00D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C37">
      <w:r>
        <w:separator/>
      </w:r>
    </w:p>
  </w:footnote>
  <w:footnote w:type="continuationSeparator" w:id="0">
    <w:p w:rsidR="00000000" w:rsidRDefault="00D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D05C37" w:rsidP="007E4BD2">
    <w:pPr>
      <w:rPr>
        <w:sz w:val="2"/>
        <w:szCs w:val="2"/>
      </w:rPr>
    </w:pPr>
  </w:p>
  <w:p w:rsidR="007E4BD2" w:rsidRPr="007E4BD2" w:rsidRDefault="00D05C37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12"/>
    <w:rsid w:val="007C1C3E"/>
    <w:rsid w:val="009A0C12"/>
    <w:rsid w:val="009C3D42"/>
    <w:rsid w:val="00D05C37"/>
    <w:rsid w:val="00D40CCE"/>
    <w:rsid w:val="00F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83C9"/>
  <w15:chartTrackingRefBased/>
  <w15:docId w15:val="{6B765F37-D88A-428C-8ED1-A363828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C1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WLe_f-w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nZQYXPJn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2020-03-26T09:34:00Z</dcterms:created>
  <dcterms:modified xsi:type="dcterms:W3CDTF">2020-03-27T07:56:00Z</dcterms:modified>
</cp:coreProperties>
</file>