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AFE" w:rsidRDefault="008D22A1" w:rsidP="008D22A1">
      <w:pPr>
        <w:jc w:val="center"/>
        <w:rPr>
          <w:color w:val="FF0000"/>
          <w:sz w:val="32"/>
          <w:szCs w:val="32"/>
        </w:rPr>
      </w:pPr>
      <w:r w:rsidRPr="008D22A1">
        <w:rPr>
          <w:color w:val="FF0000"/>
          <w:sz w:val="32"/>
          <w:szCs w:val="32"/>
        </w:rPr>
        <w:t>LJUDSKA GLASBILA</w:t>
      </w:r>
    </w:p>
    <w:p w:rsidR="008D22A1" w:rsidRDefault="008D22A1" w:rsidP="008D22A1">
      <w:pPr>
        <w:jc w:val="both"/>
        <w:rPr>
          <w:sz w:val="28"/>
          <w:szCs w:val="28"/>
        </w:rPr>
      </w:pPr>
      <w:r w:rsidRPr="008D22A1">
        <w:rPr>
          <w:sz w:val="28"/>
          <w:szCs w:val="28"/>
        </w:rPr>
        <w:t>Ljudska glasbila in zvočila so predmeti, iz katerih ljudje izvabljajo zvoke, ki jim pomenijo glasbo.</w:t>
      </w:r>
      <w:r>
        <w:rPr>
          <w:sz w:val="28"/>
          <w:szCs w:val="28"/>
        </w:rPr>
        <w:t xml:space="preserve"> </w:t>
      </w:r>
      <w:r w:rsidR="004C398A">
        <w:rPr>
          <w:sz w:val="28"/>
          <w:szCs w:val="28"/>
        </w:rPr>
        <w:t>Na osnovi ustvarjanja in oblikovanja zvoka je ljudska glasbila moč uvrstiti v štiri osnovne skupine:</w:t>
      </w:r>
    </w:p>
    <w:p w:rsidR="004C398A" w:rsidRDefault="004C398A" w:rsidP="004C398A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zrakovna</w:t>
      </w:r>
      <w:proofErr w:type="spellEnd"/>
      <w:r>
        <w:rPr>
          <w:sz w:val="28"/>
          <w:szCs w:val="28"/>
        </w:rPr>
        <w:t xml:space="preserve"> glasbila: pihala in trobila</w:t>
      </w:r>
    </w:p>
    <w:p w:rsidR="004C398A" w:rsidRDefault="00AF5AFB" w:rsidP="004C398A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glasbila z opno: bobni i</w:t>
      </w:r>
      <w:r w:rsidR="004C398A">
        <w:rPr>
          <w:sz w:val="28"/>
          <w:szCs w:val="28"/>
        </w:rPr>
        <w:t xml:space="preserve">n </w:t>
      </w:r>
      <w:proofErr w:type="spellStart"/>
      <w:r>
        <w:rPr>
          <w:sz w:val="28"/>
          <w:szCs w:val="28"/>
        </w:rPr>
        <w:t>mirlitoni</w:t>
      </w:r>
      <w:proofErr w:type="spellEnd"/>
    </w:p>
    <w:p w:rsidR="00AF5AFB" w:rsidRDefault="00AF5AFB" w:rsidP="004C398A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strunska glasbila: godala, brenkala, </w:t>
      </w:r>
      <w:proofErr w:type="spellStart"/>
      <w:r>
        <w:rPr>
          <w:sz w:val="28"/>
          <w:szCs w:val="28"/>
        </w:rPr>
        <w:t>udarala</w:t>
      </w:r>
      <w:proofErr w:type="spellEnd"/>
      <w:r>
        <w:rPr>
          <w:sz w:val="28"/>
          <w:szCs w:val="28"/>
        </w:rPr>
        <w:t>, drsala</w:t>
      </w:r>
    </w:p>
    <w:p w:rsidR="00F45272" w:rsidRPr="00E34088" w:rsidRDefault="00AF5AFB" w:rsidP="00E34088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samozvočna</w:t>
      </w:r>
      <w:proofErr w:type="spellEnd"/>
      <w:r>
        <w:rPr>
          <w:sz w:val="28"/>
          <w:szCs w:val="28"/>
        </w:rPr>
        <w:t xml:space="preserve"> glasbila: </w:t>
      </w:r>
      <w:proofErr w:type="spellStart"/>
      <w:r>
        <w:rPr>
          <w:sz w:val="28"/>
          <w:szCs w:val="28"/>
        </w:rPr>
        <w:t>udarala</w:t>
      </w:r>
      <w:proofErr w:type="spellEnd"/>
      <w:r>
        <w:rPr>
          <w:sz w:val="28"/>
          <w:szCs w:val="28"/>
        </w:rPr>
        <w:t>, strgala, trzala, drgala</w:t>
      </w:r>
    </w:p>
    <w:p w:rsidR="00AB55AE" w:rsidRDefault="00F45272" w:rsidP="00E34088">
      <w:pPr>
        <w:ind w:left="360"/>
        <w:jc w:val="both"/>
      </w:pPr>
      <w:r w:rsidRPr="00F45272">
        <w:rPr>
          <w:sz w:val="28"/>
          <w:szCs w:val="28"/>
        </w:rPr>
        <w:t xml:space="preserve">Oglej si: </w:t>
      </w:r>
      <w:hyperlink r:id="rId5" w:history="1">
        <w:r>
          <w:rPr>
            <w:rStyle w:val="Hiperpovezava"/>
          </w:rPr>
          <w:t>https://www.etno-muzej.si/sl/digitalne-zbirke/ljudska-glasbila</w:t>
        </w:r>
      </w:hyperlink>
    </w:p>
    <w:p w:rsidR="00E34088" w:rsidRDefault="005817F1" w:rsidP="00AB55AE">
      <w:pPr>
        <w:jc w:val="both"/>
        <w:rPr>
          <w:sz w:val="28"/>
          <w:szCs w:val="28"/>
        </w:rPr>
      </w:pPr>
      <w:r w:rsidRPr="00E34088">
        <w:rPr>
          <w:sz w:val="28"/>
          <w:szCs w:val="28"/>
        </w:rPr>
        <w:t xml:space="preserve">Godci (glasbeniki) so bili nadarjeni posamezniki, ki so z </w:t>
      </w:r>
      <w:proofErr w:type="spellStart"/>
      <w:r w:rsidRPr="00E34088">
        <w:rPr>
          <w:sz w:val="28"/>
          <w:szCs w:val="28"/>
        </w:rPr>
        <w:t>godčevstvom</w:t>
      </w:r>
      <w:proofErr w:type="spellEnd"/>
      <w:r w:rsidRPr="00E34088">
        <w:rPr>
          <w:sz w:val="28"/>
          <w:szCs w:val="28"/>
        </w:rPr>
        <w:t xml:space="preserve"> služili dodaten denar za preživetje. Denar za godce so pobirali kar med gosti na p</w:t>
      </w:r>
      <w:r w:rsidR="00E34088" w:rsidRPr="00E34088">
        <w:rPr>
          <w:sz w:val="28"/>
          <w:szCs w:val="28"/>
        </w:rPr>
        <w:t>rireditvi. Bolj kot je bil godec zabaven, več je zaslužil. Godci so vedno igrali za ples.</w:t>
      </w:r>
      <w:r w:rsidR="00E34088">
        <w:rPr>
          <w:sz w:val="28"/>
          <w:szCs w:val="28"/>
        </w:rPr>
        <w:t xml:space="preserve"> </w:t>
      </w:r>
    </w:p>
    <w:p w:rsidR="006746B0" w:rsidRDefault="006746B0" w:rsidP="00AB55AE">
      <w:pPr>
        <w:jc w:val="both"/>
        <w:rPr>
          <w:sz w:val="28"/>
          <w:szCs w:val="28"/>
        </w:rPr>
      </w:pPr>
    </w:p>
    <w:p w:rsidR="006746B0" w:rsidRDefault="006746B0" w:rsidP="00AB55AE">
      <w:pPr>
        <w:jc w:val="both"/>
        <w:rPr>
          <w:sz w:val="28"/>
          <w:szCs w:val="28"/>
        </w:rPr>
      </w:pPr>
    </w:p>
    <w:p w:rsidR="00244A71" w:rsidRDefault="00244A71" w:rsidP="00AB55AE">
      <w:pPr>
        <w:jc w:val="both"/>
        <w:rPr>
          <w:sz w:val="28"/>
          <w:szCs w:val="28"/>
        </w:rPr>
      </w:pPr>
    </w:p>
    <w:p w:rsidR="00244A71" w:rsidRDefault="00244A71" w:rsidP="00AB55AE">
      <w:pPr>
        <w:jc w:val="both"/>
        <w:rPr>
          <w:sz w:val="28"/>
          <w:szCs w:val="28"/>
        </w:rPr>
      </w:pPr>
    </w:p>
    <w:p w:rsidR="00244A71" w:rsidRDefault="00244A71" w:rsidP="00AB55AE">
      <w:pPr>
        <w:jc w:val="both"/>
        <w:rPr>
          <w:sz w:val="28"/>
          <w:szCs w:val="28"/>
        </w:rPr>
      </w:pPr>
    </w:p>
    <w:p w:rsidR="00244A71" w:rsidRDefault="00244A71" w:rsidP="00AB55AE">
      <w:pPr>
        <w:jc w:val="both"/>
        <w:rPr>
          <w:sz w:val="28"/>
          <w:szCs w:val="28"/>
        </w:rPr>
      </w:pPr>
    </w:p>
    <w:p w:rsidR="006746B0" w:rsidRDefault="006746B0" w:rsidP="00AB55AE">
      <w:pPr>
        <w:jc w:val="both"/>
        <w:rPr>
          <w:sz w:val="28"/>
          <w:szCs w:val="28"/>
        </w:rPr>
      </w:pPr>
    </w:p>
    <w:p w:rsidR="007C5B0F" w:rsidRDefault="007C5B0F" w:rsidP="00AB55AE">
      <w:pPr>
        <w:jc w:val="both"/>
        <w:rPr>
          <w:sz w:val="28"/>
          <w:szCs w:val="28"/>
        </w:rPr>
      </w:pPr>
      <w:r>
        <w:rPr>
          <w:sz w:val="28"/>
          <w:szCs w:val="28"/>
        </w:rPr>
        <w:t>Če želiš, lahko izdelaš lončeni bas.</w:t>
      </w:r>
      <w:r w:rsidR="001575EF" w:rsidRPr="001575EF">
        <w:t xml:space="preserve"> </w:t>
      </w:r>
      <w:hyperlink r:id="rId6" w:history="1">
        <w:r w:rsidR="001575EF">
          <w:rPr>
            <w:rStyle w:val="Hiperpovezava"/>
          </w:rPr>
          <w:t>https://www.youtube.com/watch?v=BzaLmRawSnQ</w:t>
        </w:r>
      </w:hyperlink>
    </w:p>
    <w:p w:rsidR="007C5B0F" w:rsidRPr="00E34088" w:rsidRDefault="007C5B0F" w:rsidP="00AB55A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3981450" cy="177546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994" t="40367" r="37326" b="2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AE" w:rsidRDefault="007C5B0F" w:rsidP="00F45272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966210" cy="425292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656" t="8941" r="36400" b="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425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0F" w:rsidRPr="00E34088" w:rsidRDefault="00447465" w:rsidP="00F45272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929505" cy="1752600"/>
            <wp:effectExtent l="1905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165" t="27295" r="35870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8A" w:rsidRPr="008D22A1" w:rsidRDefault="00244A71" w:rsidP="008D22A1">
      <w:pPr>
        <w:jc w:val="both"/>
        <w:rPr>
          <w:sz w:val="28"/>
          <w:szCs w:val="28"/>
        </w:rPr>
      </w:pPr>
      <w:r>
        <w:rPr>
          <w:sz w:val="28"/>
          <w:szCs w:val="28"/>
        </w:rPr>
        <w:t>Na lončeni bas igramo tako, da prste pomočimo v vodo in drgnemo po paličici.</w:t>
      </w:r>
    </w:p>
    <w:sectPr w:rsidR="004C398A" w:rsidRPr="008D22A1" w:rsidSect="00D86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334AC"/>
    <w:multiLevelType w:val="hybridMultilevel"/>
    <w:tmpl w:val="CC6287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8D22A1"/>
    <w:rsid w:val="001575EF"/>
    <w:rsid w:val="00244A71"/>
    <w:rsid w:val="00447465"/>
    <w:rsid w:val="004C398A"/>
    <w:rsid w:val="005817F1"/>
    <w:rsid w:val="006746B0"/>
    <w:rsid w:val="007C5B0F"/>
    <w:rsid w:val="008D22A1"/>
    <w:rsid w:val="00AB55AE"/>
    <w:rsid w:val="00AF5AFB"/>
    <w:rsid w:val="00BA4B6B"/>
    <w:rsid w:val="00D86AFE"/>
    <w:rsid w:val="00E34088"/>
    <w:rsid w:val="00F4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86AF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C398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F45272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5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zaLmRawSnQ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etno-muzej.si/sl/digitalne-zbirke/ljudska-glasbil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2</cp:revision>
  <dcterms:created xsi:type="dcterms:W3CDTF">2020-04-03T14:01:00Z</dcterms:created>
  <dcterms:modified xsi:type="dcterms:W3CDTF">2020-04-03T14:29:00Z</dcterms:modified>
</cp:coreProperties>
</file>