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9" w:rsidRPr="005F66B9" w:rsidRDefault="005F66B9" w:rsidP="005F66B9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 w:rsidRPr="005F66B9"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ZGODILO SE JE …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1. naloga: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i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5F66B9">
        <w:rPr>
          <w:rFonts w:ascii="Tahoma" w:eastAsia="MyriadPro-Light" w:hAnsi="Tahoma" w:cs="Tahoma"/>
          <w:i/>
        </w:rPr>
        <w:t xml:space="preserve">Po smislu, npr.: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Odlomek besedila govori o ukrepih pri potovalni bolezni/tem, kako lahko zmanjšamo občutljivost za potovalno bolezen./kaj lahko storimo, da zmanjšamo občutljivost za potovalno bolezen./katere ukrepe moramo izvajati, da zmanjšamo občutljivost za potovalno bolezen.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b)</w:t>
      </w:r>
      <w:r w:rsidRPr="005F66B9">
        <w:rPr>
          <w:rFonts w:ascii="Tahoma" w:eastAsia="MyriadPro-Light" w:hAnsi="Tahoma" w:cs="Tahoma"/>
          <w:sz w:val="24"/>
          <w:szCs w:val="24"/>
        </w:rPr>
        <w:t xml:space="preserve"> </w:t>
      </w:r>
      <w:r w:rsidRPr="005F66B9">
        <w:rPr>
          <w:rFonts w:ascii="Tahoma" w:eastAsia="Calibri" w:hAnsi="Tahoma" w:cs="Tahoma"/>
        </w:rPr>
        <w:t xml:space="preserve">Občutljivost za potovalno bolezen lahko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zmanjšamo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z mnogimi ukrepi. V avtu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imamo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odprto okno, na ladji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se odločimo</w:t>
      </w:r>
      <w:r w:rsidRPr="005F66B9">
        <w:rPr>
          <w:rFonts w:ascii="Tahoma" w:eastAsia="Calibri" w:hAnsi="Tahoma" w:cs="Tahoma"/>
        </w:rPr>
        <w:t xml:space="preserve"> za sprehod do palube, v letalu pa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nastavimo</w:t>
      </w:r>
      <w:r w:rsidRPr="005F66B9">
        <w:rPr>
          <w:rFonts w:ascii="Tahoma" w:eastAsia="Calibri" w:hAnsi="Tahoma" w:cs="Tahoma"/>
        </w:rPr>
        <w:t xml:space="preserve"> prezračevanje. Ko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sedimo</w:t>
      </w:r>
      <w:r w:rsidRPr="005F66B9">
        <w:rPr>
          <w:rFonts w:ascii="Tahoma" w:eastAsia="Calibri" w:hAnsi="Tahoma" w:cs="Tahoma"/>
        </w:rPr>
        <w:t xml:space="preserve">, glavo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držimo</w:t>
      </w:r>
      <w:r w:rsidRPr="005F66B9">
        <w:rPr>
          <w:rFonts w:ascii="Tahoma" w:eastAsia="Calibri" w:hAnsi="Tahoma" w:cs="Tahoma"/>
        </w:rPr>
        <w:t xml:space="preserve"> čim bolj pri miru. Med vožnjo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se ne obračamo</w:t>
      </w:r>
      <w:r w:rsidRPr="005F66B9">
        <w:rPr>
          <w:rFonts w:ascii="Tahoma" w:eastAsia="Calibri" w:hAnsi="Tahoma" w:cs="Tahoma"/>
        </w:rPr>
        <w:t xml:space="preserve">,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sedimo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pa tam, kjer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se</w:t>
      </w:r>
      <w:r w:rsidRPr="005F66B9">
        <w:rPr>
          <w:rFonts w:ascii="Tahoma" w:eastAsia="Calibri" w:hAnsi="Tahoma" w:cs="Tahoma"/>
        </w:rPr>
        <w:t xml:space="preserve"> gibanje najmanj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čuti</w:t>
      </w:r>
      <w:r w:rsidRPr="005F66B9">
        <w:rPr>
          <w:rFonts w:ascii="Tahoma" w:eastAsia="Calibri" w:hAnsi="Tahoma" w:cs="Tahoma"/>
        </w:rPr>
        <w:t xml:space="preserve">: v avtu spredaj, na ladji v sredini in na letalu nad krili. Med vožnjo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ne beremo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in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ne jemo</w:t>
      </w:r>
      <w:r w:rsidRPr="005F66B9">
        <w:rPr>
          <w:rFonts w:ascii="Tahoma" w:eastAsia="Calibri" w:hAnsi="Tahoma" w:cs="Tahoma"/>
        </w:rPr>
        <w:t xml:space="preserve">.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Priporočajo</w:t>
      </w:r>
      <w:r w:rsidRPr="005F66B9">
        <w:rPr>
          <w:rFonts w:ascii="Tahoma" w:eastAsia="Calibri" w:hAnsi="Tahoma" w:cs="Tahoma"/>
        </w:rPr>
        <w:t xml:space="preserve">, da med vožnjo ob prvem pojavu slabosti </w:t>
      </w:r>
      <w:r w:rsidRPr="005F66B9">
        <w:rPr>
          <w:rFonts w:ascii="Tahoma" w:eastAsia="Calibri" w:hAnsi="Tahoma" w:cs="Tahoma"/>
          <w:color w:val="FF0000"/>
          <w:bdr w:val="single" w:sz="4" w:space="0" w:color="auto"/>
        </w:rPr>
        <w:t>grizljamo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>oljke ali rezine limone.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5F66B9">
        <w:rPr>
          <w:rFonts w:ascii="Tahoma" w:eastAsia="Calibri" w:hAnsi="Tahoma" w:cs="Tahoma"/>
        </w:rPr>
        <w:t>Občutljivost za potovalno bolezen lahko zmanjšamo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>z mnogimi ukrepi.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5F66B9">
        <w:rPr>
          <w:rFonts w:ascii="Tahoma" w:eastAsia="MyriadPro-Light" w:hAnsi="Tahoma" w:cs="Tahoma"/>
          <w:color w:val="FF0000"/>
        </w:rPr>
        <w:t>število</w:t>
      </w:r>
      <w:r w:rsidRPr="005F66B9">
        <w:rPr>
          <w:rFonts w:ascii="Tahoma" w:eastAsia="MyriadPro-Light" w:hAnsi="Tahoma" w:cs="Tahoma"/>
        </w:rPr>
        <w:t xml:space="preserve">, stopnjo, sklon, </w:t>
      </w:r>
      <w:r w:rsidRPr="005F66B9">
        <w:rPr>
          <w:rFonts w:ascii="Tahoma" w:eastAsia="MyriadPro-Light" w:hAnsi="Tahoma" w:cs="Tahoma"/>
          <w:color w:val="FF0000"/>
        </w:rPr>
        <w:t>čas</w:t>
      </w:r>
      <w:r w:rsidRPr="005F66B9">
        <w:rPr>
          <w:rFonts w:ascii="Tahoma" w:eastAsia="MyriadPro-Light" w:hAnsi="Tahoma" w:cs="Tahoma"/>
        </w:rPr>
        <w:t xml:space="preserve">, vrsto, </w:t>
      </w:r>
      <w:r w:rsidRPr="005F66B9">
        <w:rPr>
          <w:rFonts w:ascii="Tahoma" w:eastAsia="MyriadPro-Light" w:hAnsi="Tahoma" w:cs="Tahoma"/>
          <w:color w:val="FF0000"/>
        </w:rPr>
        <w:t>osebo</w:t>
      </w:r>
    </w:p>
    <w:p w:rsidR="005F66B9" w:rsidRPr="005F66B9" w:rsidRDefault="005F66B9" w:rsidP="005F66B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d) </w:t>
      </w:r>
      <w:r w:rsidRPr="005F66B9">
        <w:rPr>
          <w:rFonts w:ascii="Tahoma" w:eastAsia="MyriadPro-Light" w:hAnsi="Tahoma" w:cs="Tahoma"/>
        </w:rPr>
        <w:t>A V 1. osebi ednine.</w:t>
      </w:r>
    </w:p>
    <w:p w:rsidR="005F66B9" w:rsidRPr="005F66B9" w:rsidRDefault="005F66B9" w:rsidP="005F66B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ab/>
        <w:t>B V 3. osebi ednine.</w:t>
      </w:r>
    </w:p>
    <w:p w:rsidR="005F66B9" w:rsidRPr="005F66B9" w:rsidRDefault="005F66B9" w:rsidP="005F66B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  <w:b/>
          <w:color w:val="FF0000"/>
          <w:bdr w:val="single" w:sz="4" w:space="0" w:color="auto"/>
        </w:rPr>
        <w:t>C</w:t>
      </w:r>
      <w:r w:rsidRPr="005F66B9">
        <w:rPr>
          <w:rFonts w:ascii="Tahoma" w:eastAsia="MyriadPro-Light" w:hAnsi="Tahoma" w:cs="Tahoma"/>
        </w:rPr>
        <w:t xml:space="preserve"> </w:t>
      </w:r>
      <w:r w:rsidRPr="005F66B9">
        <w:rPr>
          <w:rFonts w:ascii="Tahoma" w:eastAsia="MyriadPro-Light" w:hAnsi="Tahoma" w:cs="Tahoma"/>
          <w:color w:val="FF0000"/>
        </w:rPr>
        <w:t>V 1. osebi množine</w:t>
      </w:r>
      <w:r w:rsidRPr="005F66B9">
        <w:rPr>
          <w:rFonts w:ascii="Tahoma" w:eastAsia="MyriadPro-Light" w:hAnsi="Tahoma" w:cs="Tahoma"/>
        </w:rPr>
        <w:t>.</w:t>
      </w:r>
    </w:p>
    <w:p w:rsidR="005F66B9" w:rsidRPr="005F66B9" w:rsidRDefault="005F66B9" w:rsidP="005F66B9">
      <w:pPr>
        <w:tabs>
          <w:tab w:val="left" w:pos="284"/>
        </w:tabs>
        <w:spacing w:after="0" w:line="276" w:lineRule="auto"/>
        <w:rPr>
          <w:rFonts w:ascii="Tahoma" w:eastAsia="MyriadPro-Light" w:hAnsi="Tahoma" w:cs="Tahoma"/>
          <w:b/>
        </w:rPr>
      </w:pPr>
      <w:r w:rsidRPr="005F66B9">
        <w:rPr>
          <w:rFonts w:ascii="Tahoma" w:eastAsia="MyriadPro-Light" w:hAnsi="Tahoma" w:cs="Tahoma"/>
        </w:rPr>
        <w:tab/>
        <w:t>Č V 3. osebi dvojine.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e) </w:t>
      </w:r>
      <w:r w:rsidRPr="005F66B9">
        <w:rPr>
          <w:rFonts w:ascii="Tahoma" w:eastAsia="MyriadPro-Light" w:hAnsi="Tahoma" w:cs="Tahoma"/>
        </w:rPr>
        <w:t xml:space="preserve">Glagol v 3. osebi ednine: </w:t>
      </w:r>
      <w:r w:rsidRPr="005F66B9">
        <w:rPr>
          <w:rFonts w:ascii="Tahoma" w:eastAsia="MyriadPro-Light" w:hAnsi="Tahoma" w:cs="Tahoma"/>
          <w:color w:val="FF0000"/>
        </w:rPr>
        <w:t>se čuti</w:t>
      </w:r>
    </w:p>
    <w:p w:rsidR="005F66B9" w:rsidRPr="005F66B9" w:rsidRDefault="005F66B9" w:rsidP="005F66B9">
      <w:pPr>
        <w:spacing w:after="0" w:line="276" w:lineRule="auto"/>
        <w:ind w:firstLine="284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</w:rPr>
        <w:t xml:space="preserve">Glagol v 3. osebi množine: </w:t>
      </w:r>
      <w:r w:rsidRPr="005F66B9">
        <w:rPr>
          <w:rFonts w:ascii="Tahoma" w:eastAsia="MyriadPro-Light" w:hAnsi="Tahoma" w:cs="Tahoma"/>
          <w:color w:val="FF0000"/>
        </w:rPr>
        <w:t>priporočajo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i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f) </w:t>
      </w:r>
      <w:r w:rsidRPr="005F66B9">
        <w:rPr>
          <w:rFonts w:ascii="Tahoma" w:eastAsia="MyriadPro-Light" w:hAnsi="Tahoma" w:cs="Tahoma"/>
          <w:i/>
        </w:rPr>
        <w:t xml:space="preserve">Po smislu, npr.: </w:t>
      </w:r>
    </w:p>
    <w:p w:rsidR="005F66B9" w:rsidRPr="005F66B9" w:rsidRDefault="005F66B9" w:rsidP="005F66B9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S prijateljem Vidom na vsakem treningu </w:t>
      </w:r>
      <w:r w:rsidRPr="005F66B9">
        <w:rPr>
          <w:rFonts w:ascii="Tahoma" w:eastAsia="MyriadPro-Light" w:hAnsi="Tahoma" w:cs="Tahoma"/>
          <w:color w:val="FF0000"/>
        </w:rPr>
        <w:t xml:space="preserve">zmanjšata </w:t>
      </w:r>
      <w:r w:rsidRPr="005F66B9">
        <w:rPr>
          <w:rFonts w:ascii="Tahoma" w:eastAsia="MyriadPro-Light" w:hAnsi="Tahoma" w:cs="Tahoma"/>
        </w:rPr>
        <w:t>zaostanek za ostalimi soigralci.</w:t>
      </w:r>
    </w:p>
    <w:p w:rsidR="005F66B9" w:rsidRPr="005F66B9" w:rsidRDefault="005F66B9" w:rsidP="005F66B9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Špela </w:t>
      </w:r>
      <w:r w:rsidRPr="005F66B9">
        <w:rPr>
          <w:rFonts w:ascii="Tahoma" w:eastAsia="MyriadPro-Light" w:hAnsi="Tahoma" w:cs="Tahoma"/>
          <w:color w:val="FF0000"/>
        </w:rPr>
        <w:t xml:space="preserve">sedi </w:t>
      </w:r>
      <w:r w:rsidRPr="005F66B9">
        <w:rPr>
          <w:rFonts w:ascii="Tahoma" w:eastAsia="MyriadPro-Light" w:hAnsi="Tahoma" w:cs="Tahoma"/>
        </w:rPr>
        <w:t xml:space="preserve">na leseni klopci v parku. </w:t>
      </w:r>
    </w:p>
    <w:p w:rsidR="005F66B9" w:rsidRPr="005F66B9" w:rsidRDefault="005F66B9" w:rsidP="005F66B9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Midva </w:t>
      </w:r>
      <w:r w:rsidRPr="005F66B9">
        <w:rPr>
          <w:rFonts w:ascii="Tahoma" w:eastAsia="MyriadPro-Light" w:hAnsi="Tahoma" w:cs="Tahoma"/>
          <w:color w:val="FF0000"/>
        </w:rPr>
        <w:t xml:space="preserve">imava </w:t>
      </w:r>
      <w:r w:rsidRPr="005F66B9">
        <w:rPr>
          <w:rFonts w:ascii="Tahoma" w:eastAsia="MyriadPro-Light" w:hAnsi="Tahoma" w:cs="Tahoma"/>
        </w:rPr>
        <w:t xml:space="preserve">pri babici polno skrinjo starih igrač. </w:t>
      </w:r>
    </w:p>
    <w:p w:rsidR="005F66B9" w:rsidRPr="005F66B9" w:rsidRDefault="005F66B9" w:rsidP="005F66B9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Korenje lahko </w:t>
      </w:r>
      <w:r w:rsidRPr="005F66B9">
        <w:rPr>
          <w:rFonts w:ascii="Tahoma" w:eastAsia="MyriadPro-Light" w:hAnsi="Tahoma" w:cs="Tahoma"/>
          <w:color w:val="FF0000"/>
        </w:rPr>
        <w:t xml:space="preserve">grizljaš </w:t>
      </w:r>
      <w:r w:rsidRPr="005F66B9">
        <w:rPr>
          <w:rFonts w:ascii="Tahoma" w:eastAsia="MyriadPro-Light" w:hAnsi="Tahoma" w:cs="Tahoma"/>
        </w:rPr>
        <w:t>kot prigrizek med obroki.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g) </w:t>
      </w:r>
      <w:r w:rsidRPr="005F66B9">
        <w:rPr>
          <w:rFonts w:ascii="Tahoma" w:eastAsia="MyriadPro-Light" w:hAnsi="Tahoma" w:cs="Tahoma"/>
        </w:rPr>
        <w:t xml:space="preserve">Glagoli v besedilu so v </w:t>
      </w:r>
      <w:r w:rsidRPr="005F66B9">
        <w:rPr>
          <w:rFonts w:ascii="Tahoma" w:eastAsia="MyriadPro-Light" w:hAnsi="Tahoma" w:cs="Tahoma"/>
          <w:color w:val="FF0000"/>
        </w:rPr>
        <w:t>sedanjiku</w:t>
      </w:r>
      <w:r w:rsidRPr="005F66B9">
        <w:rPr>
          <w:rFonts w:ascii="Tahoma" w:eastAsia="MyriadPro-Light" w:hAnsi="Tahoma" w:cs="Tahoma"/>
        </w:rPr>
        <w:t>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2. naloga:</w:t>
      </w:r>
    </w:p>
    <w:tbl>
      <w:tblPr>
        <w:tblpPr w:leftFromText="141" w:rightFromText="141" w:vertAnchor="text" w:horzAnchor="page" w:tblpX="215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574"/>
        <w:gridCol w:w="1843"/>
      </w:tblGrid>
      <w:tr w:rsidR="005F66B9" w:rsidRPr="005F66B9" w:rsidTr="008326A7">
        <w:tc>
          <w:tcPr>
            <w:tcW w:w="2111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Glagol</w:t>
            </w:r>
          </w:p>
        </w:tc>
        <w:tc>
          <w:tcPr>
            <w:tcW w:w="1574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Število</w:t>
            </w:r>
          </w:p>
        </w:tc>
      </w:tr>
      <w:tr w:rsidR="005F66B9" w:rsidRPr="005F66B9" w:rsidTr="008326A7">
        <w:tc>
          <w:tcPr>
            <w:tcW w:w="2111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smo imeli</w:t>
            </w:r>
          </w:p>
        </w:tc>
        <w:tc>
          <w:tcPr>
            <w:tcW w:w="1574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 xml:space="preserve">1. os. </w:t>
            </w: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mn.</w:t>
            </w:r>
          </w:p>
        </w:tc>
      </w:tr>
      <w:tr w:rsidR="005F66B9" w:rsidRPr="005F66B9" w:rsidTr="008326A7">
        <w:tc>
          <w:tcPr>
            <w:tcW w:w="2111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verjamem</w:t>
            </w:r>
          </w:p>
        </w:tc>
        <w:tc>
          <w:tcPr>
            <w:tcW w:w="1574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 xml:space="preserve">1. os. </w:t>
            </w: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5F66B9">
              <w:rPr>
                <w:rFonts w:ascii="Tahoma" w:eastAsia="MyriadPro-Light" w:hAnsi="Tahoma" w:cs="Tahoma"/>
              </w:rPr>
              <w:t>ed</w:t>
            </w:r>
            <w:proofErr w:type="spellEnd"/>
            <w:r w:rsidRPr="005F66B9">
              <w:rPr>
                <w:rFonts w:ascii="Tahoma" w:eastAsia="MyriadPro-Light" w:hAnsi="Tahoma" w:cs="Tahoma"/>
              </w:rPr>
              <w:t>.</w:t>
            </w:r>
          </w:p>
        </w:tc>
      </w:tr>
      <w:tr w:rsidR="005F66B9" w:rsidRPr="005F66B9" w:rsidTr="008326A7">
        <w:tc>
          <w:tcPr>
            <w:tcW w:w="2111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 xml:space="preserve">je zbolela </w:t>
            </w:r>
          </w:p>
        </w:tc>
        <w:tc>
          <w:tcPr>
            <w:tcW w:w="1574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 xml:space="preserve">3. os. </w:t>
            </w: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5F66B9">
              <w:rPr>
                <w:rFonts w:ascii="Tahoma" w:eastAsia="MyriadPro-Light" w:hAnsi="Tahoma" w:cs="Tahoma"/>
              </w:rPr>
              <w:t>ed</w:t>
            </w:r>
            <w:proofErr w:type="spellEnd"/>
            <w:r w:rsidRPr="005F66B9">
              <w:rPr>
                <w:rFonts w:ascii="Tahoma" w:eastAsia="MyriadPro-Light" w:hAnsi="Tahoma" w:cs="Tahoma"/>
              </w:rPr>
              <w:t>.</w:t>
            </w:r>
          </w:p>
        </w:tc>
      </w:tr>
      <w:tr w:rsidR="005F66B9" w:rsidRPr="005F66B9" w:rsidTr="008326A7">
        <w:tc>
          <w:tcPr>
            <w:tcW w:w="2111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 xml:space="preserve">sta stopila </w:t>
            </w:r>
          </w:p>
        </w:tc>
        <w:tc>
          <w:tcPr>
            <w:tcW w:w="1574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 xml:space="preserve">3. os. </w:t>
            </w:r>
          </w:p>
        </w:tc>
        <w:tc>
          <w:tcPr>
            <w:tcW w:w="184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5F66B9">
              <w:rPr>
                <w:rFonts w:ascii="Tahoma" w:eastAsia="MyriadPro-Light" w:hAnsi="Tahoma" w:cs="Tahoma"/>
              </w:rPr>
              <w:t>dv</w:t>
            </w:r>
            <w:proofErr w:type="spellEnd"/>
            <w:r w:rsidRPr="005F66B9">
              <w:rPr>
                <w:rFonts w:ascii="Tahoma" w:eastAsia="MyriadPro-Light" w:hAnsi="Tahoma" w:cs="Tahoma"/>
              </w:rPr>
              <w:t>.</w:t>
            </w:r>
          </w:p>
        </w:tc>
      </w:tr>
    </w:tbl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a)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5F66B9">
        <w:rPr>
          <w:rFonts w:ascii="Tahoma" w:eastAsia="MyriadPro-Light" w:hAnsi="Tahoma" w:cs="Tahoma"/>
          <w:sz w:val="24"/>
          <w:szCs w:val="24"/>
        </w:rPr>
        <w:t>verjamem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5F66B9">
        <w:rPr>
          <w:rFonts w:ascii="Tahoma" w:eastAsia="MyriadPro-Light" w:hAnsi="Tahoma" w:cs="Tahoma"/>
          <w:b/>
          <w:sz w:val="24"/>
          <w:szCs w:val="24"/>
        </w:rPr>
        <w:tab/>
      </w:r>
      <w:r w:rsidRPr="005F66B9">
        <w:rPr>
          <w:rFonts w:ascii="Tahoma" w:eastAsia="MyriadPro-Light" w:hAnsi="Tahoma" w:cs="Tahoma"/>
          <w:b/>
          <w:sz w:val="24"/>
          <w:szCs w:val="24"/>
        </w:rPr>
        <w:tab/>
      </w:r>
      <w:r w:rsidRPr="005F66B9">
        <w:rPr>
          <w:rFonts w:ascii="Tahoma" w:eastAsia="MyriadPro-Light" w:hAnsi="Tahoma" w:cs="Tahoma"/>
          <w:b/>
          <w:sz w:val="24"/>
          <w:szCs w:val="24"/>
        </w:rPr>
        <w:tab/>
      </w:r>
      <w:r w:rsidRPr="005F66B9">
        <w:rPr>
          <w:rFonts w:ascii="Tahoma" w:eastAsia="MyriadPro-Light" w:hAnsi="Tahoma" w:cs="Tahoma"/>
          <w:b/>
          <w:sz w:val="24"/>
          <w:szCs w:val="24"/>
        </w:rPr>
        <w:tab/>
      </w:r>
      <w:r w:rsidRPr="005F66B9">
        <w:rPr>
          <w:rFonts w:ascii="Tahoma" w:eastAsia="MyriadPro-Light" w:hAnsi="Tahoma" w:cs="Tahoma"/>
          <w:b/>
          <w:sz w:val="24"/>
          <w:szCs w:val="24"/>
        </w:rPr>
        <w:tab/>
      </w:r>
      <w:r w:rsidRPr="005F66B9">
        <w:rPr>
          <w:rFonts w:ascii="Tahoma" w:eastAsia="MyriadPro-Light" w:hAnsi="Tahoma" w:cs="Tahoma"/>
          <w:b/>
          <w:sz w:val="24"/>
          <w:szCs w:val="24"/>
        </w:rPr>
        <w:tab/>
      </w:r>
      <w:r w:rsidRPr="005F66B9">
        <w:rPr>
          <w:rFonts w:ascii="Tahoma" w:eastAsia="MyriadPro-Light" w:hAnsi="Tahoma" w:cs="Tahoma"/>
          <w:b/>
          <w:sz w:val="24"/>
          <w:szCs w:val="24"/>
        </w:rPr>
        <w:tab/>
      </w:r>
      <w:r w:rsidRPr="005F66B9">
        <w:rPr>
          <w:rFonts w:ascii="Tahoma" w:eastAsia="MyriadPro-Light" w:hAnsi="Tahoma" w:cs="Tahoma"/>
        </w:rPr>
        <w:t>dejanja v trenutku govorjenja.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     </w:t>
      </w:r>
      <w:r w:rsidRPr="005F66B9">
        <w:rPr>
          <w:rFonts w:ascii="Tahoma" w:eastAsia="MyriadPro-Light" w:hAnsi="Tahoma" w:cs="Tahoma"/>
        </w:rPr>
        <w:t xml:space="preserve">Glagoli </w:t>
      </w:r>
      <w:r w:rsidRPr="005F66B9">
        <w:rPr>
          <w:rFonts w:ascii="Tahoma" w:eastAsia="MyriadPro-Light" w:hAnsi="Tahoma" w:cs="Tahoma"/>
          <w:i/>
        </w:rPr>
        <w:t>smo imeli, je zbolela, sta stopila</w:t>
      </w:r>
      <w:r w:rsidRPr="005F66B9">
        <w:rPr>
          <w:rFonts w:ascii="Tahoma" w:eastAsia="MyriadPro-Light" w:hAnsi="Tahoma" w:cs="Tahoma"/>
        </w:rPr>
        <w:t xml:space="preserve"> </w:t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  <w:t>dejanja, ki se bodo šele zgodila.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</w:rPr>
      </w:pP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  <w:color w:val="FF0000"/>
          <w:u w:val="single"/>
        </w:rPr>
        <w:t>izražajo dejanja, ki so se že zgodila.</w:t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  <w:t xml:space="preserve">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5F66B9">
        <w:rPr>
          <w:rFonts w:ascii="Tahoma" w:eastAsia="MyriadPro-Light" w:hAnsi="Tahoma" w:cs="Tahoma"/>
        </w:rPr>
        <w:t xml:space="preserve">Glagoli poimenujejo dejanja v preteklosti, zato so </w:t>
      </w:r>
      <w:r w:rsidRPr="005F66B9">
        <w:rPr>
          <w:rFonts w:ascii="Tahoma" w:eastAsia="MyriadPro-Light" w:hAnsi="Tahoma" w:cs="Tahoma"/>
          <w:color w:val="FF0000"/>
        </w:rPr>
        <w:t>v pretekliku</w:t>
      </w:r>
      <w:r w:rsidRPr="005F66B9">
        <w:rPr>
          <w:rFonts w:ascii="Tahoma" w:eastAsia="MyriadPro-Light" w:hAnsi="Tahoma" w:cs="Tahoma"/>
        </w:rPr>
        <w:t xml:space="preserve">. 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  <w:iCs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d) </w:t>
      </w:r>
      <w:r w:rsidRPr="005F66B9">
        <w:rPr>
          <w:rFonts w:ascii="Tahoma" w:eastAsia="Calibri" w:hAnsi="Tahoma" w:cs="Tahoma"/>
          <w:b/>
          <w:bCs/>
          <w:bdr w:val="single" w:sz="4" w:space="0" w:color="auto"/>
        </w:rPr>
        <w:t>1</w:t>
      </w:r>
      <w:r w:rsidRPr="005F66B9">
        <w:rPr>
          <w:rFonts w:ascii="Tahoma" w:eastAsia="Calibri" w:hAnsi="Tahoma" w:cs="Tahoma"/>
          <w:b/>
          <w:bCs/>
        </w:rPr>
        <w:t xml:space="preserve"> </w:t>
      </w:r>
      <w:r w:rsidRPr="005F66B9">
        <w:rPr>
          <w:rFonts w:ascii="Tahoma" w:eastAsia="MyriadPro-Light" w:hAnsi="Tahoma" w:cs="Tahoma"/>
        </w:rPr>
        <w:t xml:space="preserve">Z glagolom na -l (npr. </w:t>
      </w:r>
      <w:r w:rsidRPr="005F66B9">
        <w:rPr>
          <w:rFonts w:ascii="Tahoma" w:eastAsia="Calibri" w:hAnsi="Tahoma" w:cs="Tahoma"/>
          <w:i/>
          <w:iCs/>
        </w:rPr>
        <w:t>imel</w:t>
      </w:r>
      <w:r w:rsidRPr="005F66B9">
        <w:rPr>
          <w:rFonts w:ascii="Tahoma" w:eastAsia="MyriadPro-Light" w:hAnsi="Tahoma" w:cs="Tahoma"/>
        </w:rPr>
        <w:t xml:space="preserve">). </w:t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Calibri" w:hAnsi="Tahoma" w:cs="Tahoma"/>
          <w:b/>
          <w:bCs/>
          <w:bdr w:val="single" w:sz="4" w:space="0" w:color="auto"/>
        </w:rPr>
        <w:t>2</w:t>
      </w:r>
      <w:r w:rsidRPr="005F66B9">
        <w:rPr>
          <w:rFonts w:ascii="Tahoma" w:eastAsia="Calibri" w:hAnsi="Tahoma" w:cs="Tahoma"/>
          <w:b/>
          <w:bCs/>
        </w:rPr>
        <w:t xml:space="preserve"> </w:t>
      </w:r>
      <w:r w:rsidRPr="005F66B9">
        <w:rPr>
          <w:rFonts w:ascii="Tahoma" w:eastAsia="MyriadPro-Light" w:hAnsi="Tahoma" w:cs="Tahoma"/>
        </w:rPr>
        <w:t xml:space="preserve">Z glagoli v sedanjiku </w:t>
      </w:r>
      <w:r w:rsidRPr="005F66B9">
        <w:rPr>
          <w:rFonts w:ascii="Tahoma" w:eastAsia="Calibri" w:hAnsi="Tahoma" w:cs="Tahoma"/>
          <w:i/>
          <w:iCs/>
        </w:rPr>
        <w:t>sem, si, je, sva, sta, sta,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40" w:lineRule="auto"/>
        <w:ind w:left="4248"/>
        <w:rPr>
          <w:rFonts w:ascii="Tahoma" w:eastAsia="MyriadPro-Light" w:hAnsi="Tahoma" w:cs="Tahoma"/>
        </w:rPr>
      </w:pPr>
      <w:r w:rsidRPr="005F66B9">
        <w:rPr>
          <w:rFonts w:ascii="Tahoma" w:eastAsia="Calibri" w:hAnsi="Tahoma" w:cs="Tahoma"/>
          <w:i/>
          <w:iCs/>
        </w:rPr>
        <w:t xml:space="preserve">   smo, ste, so </w:t>
      </w:r>
      <w:r w:rsidRPr="005F66B9">
        <w:rPr>
          <w:rFonts w:ascii="Tahoma" w:eastAsia="MyriadPro-Light" w:hAnsi="Tahoma" w:cs="Tahoma"/>
        </w:rPr>
        <w:t xml:space="preserve">(npr. </w:t>
      </w:r>
      <w:r w:rsidRPr="005F66B9">
        <w:rPr>
          <w:rFonts w:ascii="Tahoma" w:eastAsia="Calibri" w:hAnsi="Tahoma" w:cs="Tahoma"/>
          <w:i/>
          <w:iCs/>
        </w:rPr>
        <w:t>je</w:t>
      </w:r>
      <w:r w:rsidRPr="005F66B9">
        <w:rPr>
          <w:rFonts w:ascii="Tahoma" w:eastAsia="MyriadPro-Light" w:hAnsi="Tahoma" w:cs="Tahoma"/>
        </w:rPr>
        <w:t>).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MyriadPro-Light" w:hAnsi="Tahoma" w:cs="Tahoma"/>
        </w:rPr>
      </w:pPr>
      <w:r w:rsidRPr="005F66B9">
        <w:rPr>
          <w:rFonts w:ascii="Tahoma" w:eastAsia="Calibri" w:hAnsi="Tahoma" w:cs="Tahoma"/>
          <w:b/>
          <w:bCs/>
          <w:color w:val="FF0000"/>
          <w:bdr w:val="single" w:sz="4" w:space="0" w:color="auto"/>
        </w:rPr>
        <w:t>3</w:t>
      </w:r>
      <w:r w:rsidRPr="005F66B9">
        <w:rPr>
          <w:rFonts w:ascii="Tahoma" w:eastAsia="Calibri" w:hAnsi="Tahoma" w:cs="Tahoma"/>
          <w:b/>
          <w:bCs/>
        </w:rPr>
        <w:t xml:space="preserve"> </w:t>
      </w:r>
      <w:r w:rsidRPr="005F66B9">
        <w:rPr>
          <w:rFonts w:ascii="Tahoma" w:eastAsia="MyriadPro-Light" w:hAnsi="Tahoma" w:cs="Tahoma"/>
          <w:color w:val="FF0000"/>
        </w:rPr>
        <w:t xml:space="preserve">Z glagoli </w:t>
      </w:r>
      <w:r w:rsidRPr="005F66B9">
        <w:rPr>
          <w:rFonts w:ascii="Tahoma" w:eastAsia="Calibri" w:hAnsi="Tahoma" w:cs="Tahoma"/>
          <w:i/>
          <w:iCs/>
          <w:color w:val="FF0000"/>
        </w:rPr>
        <w:t xml:space="preserve">sem, si, je, sva, sta, </w:t>
      </w:r>
      <w:r w:rsidRPr="005F66B9">
        <w:rPr>
          <w:rFonts w:ascii="Tahoma" w:eastAsia="Calibri" w:hAnsi="Tahoma" w:cs="Tahoma"/>
          <w:i/>
          <w:iCs/>
        </w:rPr>
        <w:tab/>
      </w:r>
      <w:r w:rsidRPr="005F66B9">
        <w:rPr>
          <w:rFonts w:ascii="Tahoma" w:eastAsia="Calibri" w:hAnsi="Tahoma" w:cs="Tahoma"/>
          <w:i/>
          <w:iCs/>
        </w:rPr>
        <w:tab/>
      </w:r>
      <w:r w:rsidRPr="005F66B9">
        <w:rPr>
          <w:rFonts w:ascii="Tahoma" w:eastAsia="Calibri" w:hAnsi="Tahoma" w:cs="Tahoma"/>
          <w:b/>
          <w:bCs/>
          <w:bdr w:val="single" w:sz="4" w:space="0" w:color="auto"/>
        </w:rPr>
        <w:t>4</w:t>
      </w:r>
      <w:r w:rsidRPr="005F66B9">
        <w:rPr>
          <w:rFonts w:ascii="Tahoma" w:eastAsia="Calibri" w:hAnsi="Tahoma" w:cs="Tahoma"/>
          <w:b/>
          <w:bCs/>
        </w:rPr>
        <w:t xml:space="preserve"> </w:t>
      </w:r>
      <w:r w:rsidRPr="005F66B9">
        <w:rPr>
          <w:rFonts w:ascii="Tahoma" w:eastAsia="MyriadPro-Light" w:hAnsi="Tahoma" w:cs="Tahoma"/>
        </w:rPr>
        <w:t xml:space="preserve">Z glagolom v sedanjiku (npr. </w:t>
      </w:r>
      <w:r w:rsidRPr="005F66B9">
        <w:rPr>
          <w:rFonts w:ascii="Tahoma" w:eastAsia="Calibri" w:hAnsi="Tahoma" w:cs="Tahoma"/>
          <w:i/>
          <w:iCs/>
        </w:rPr>
        <w:t>ima</w:t>
      </w:r>
      <w:r w:rsidRPr="005F66B9">
        <w:rPr>
          <w:rFonts w:ascii="Tahoma" w:eastAsia="MyriadPro-Light" w:hAnsi="Tahoma" w:cs="Tahoma"/>
        </w:rPr>
        <w:t>).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</w:rPr>
      </w:pPr>
      <w:r w:rsidRPr="005F66B9">
        <w:rPr>
          <w:rFonts w:ascii="Tahoma" w:eastAsia="Calibri" w:hAnsi="Tahoma" w:cs="Tahoma"/>
          <w:i/>
          <w:iCs/>
        </w:rPr>
        <w:t xml:space="preserve">       </w:t>
      </w:r>
      <w:r w:rsidRPr="005F66B9">
        <w:rPr>
          <w:rFonts w:ascii="Tahoma" w:eastAsia="Calibri" w:hAnsi="Tahoma" w:cs="Tahoma"/>
          <w:i/>
          <w:iCs/>
          <w:color w:val="FF0000"/>
        </w:rPr>
        <w:t xml:space="preserve">sta, smo, ste, so </w:t>
      </w:r>
      <w:r w:rsidRPr="005F66B9">
        <w:rPr>
          <w:rFonts w:ascii="Tahoma" w:eastAsia="MyriadPro-Light" w:hAnsi="Tahoma" w:cs="Tahoma"/>
          <w:color w:val="FF0000"/>
        </w:rPr>
        <w:t>in glagolom</w:t>
      </w:r>
      <w:r w:rsidRPr="005F66B9">
        <w:rPr>
          <w:rFonts w:ascii="Tahoma" w:eastAsia="MyriadPro-Light" w:hAnsi="Tahoma" w:cs="Tahoma"/>
        </w:rPr>
        <w:t xml:space="preserve"> </w:t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  <w:t xml:space="preserve">   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ahoma" w:eastAsia="MyriadPro-Light" w:hAnsi="Tahoma" w:cs="Tahoma"/>
          <w:color w:val="FF0000"/>
        </w:rPr>
      </w:pPr>
      <w:r w:rsidRPr="005F66B9">
        <w:rPr>
          <w:rFonts w:ascii="Tahoma" w:eastAsia="MyriadPro-Light" w:hAnsi="Tahoma" w:cs="Tahoma"/>
          <w:color w:val="FF0000"/>
        </w:rPr>
        <w:lastRenderedPageBreak/>
        <w:t xml:space="preserve">na –l (npr. </w:t>
      </w:r>
      <w:r w:rsidRPr="005F66B9">
        <w:rPr>
          <w:rFonts w:ascii="Tahoma" w:eastAsia="MyriadPro-Light" w:hAnsi="Tahoma" w:cs="Tahoma"/>
          <w:i/>
          <w:color w:val="FF0000"/>
        </w:rPr>
        <w:t>je + imel</w:t>
      </w:r>
      <w:r w:rsidRPr="005F66B9">
        <w:rPr>
          <w:rFonts w:ascii="Tahoma" w:eastAsia="MyriadPro-Light" w:hAnsi="Tahoma" w:cs="Tahoma"/>
          <w:color w:val="FF0000"/>
        </w:rPr>
        <w:t xml:space="preserve">).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e)</w:t>
      </w:r>
      <w:r w:rsidRPr="005F66B9">
        <w:rPr>
          <w:rFonts w:ascii="MyriadPro-Light" w:eastAsia="MyriadPro-Light" w:hAnsi="Calibri" w:cs="MyriadPro-Light"/>
          <w:color w:val="003883"/>
          <w:sz w:val="26"/>
          <w:szCs w:val="26"/>
        </w:rPr>
        <w:t xml:space="preserve"> </w:t>
      </w:r>
      <w:r w:rsidRPr="005F66B9">
        <w:rPr>
          <w:rFonts w:ascii="Tahoma" w:eastAsia="MyriadPro-Light" w:hAnsi="Tahoma" w:cs="Tahoma"/>
        </w:rPr>
        <w:t xml:space="preserve">Glagoli v pretekliku imajo </w:t>
      </w:r>
      <w:r w:rsidRPr="005F66B9">
        <w:rPr>
          <w:rFonts w:ascii="Tahoma" w:eastAsia="MyriadPro-Light" w:hAnsi="Tahoma" w:cs="Tahoma"/>
          <w:color w:val="FF0000"/>
          <w:u w:val="single"/>
        </w:rPr>
        <w:t>zloženo glagolsko obliko</w:t>
      </w:r>
      <w:r w:rsidRPr="005F66B9">
        <w:rPr>
          <w:rFonts w:ascii="Tahoma" w:eastAsia="MyriadPro-Light" w:hAnsi="Tahoma" w:cs="Tahoma"/>
        </w:rPr>
        <w:t>/</w:t>
      </w:r>
      <w:proofErr w:type="spellStart"/>
      <w:r w:rsidRPr="005F66B9">
        <w:rPr>
          <w:rFonts w:ascii="Tahoma" w:eastAsia="MyriadPro-Light" w:hAnsi="Tahoma" w:cs="Tahoma"/>
        </w:rPr>
        <w:t>nezloženo</w:t>
      </w:r>
      <w:proofErr w:type="spellEnd"/>
      <w:r w:rsidRPr="005F66B9">
        <w:rPr>
          <w:rFonts w:ascii="Tahoma" w:eastAsia="MyriadPro-Light" w:hAnsi="Tahoma" w:cs="Tahoma"/>
        </w:rPr>
        <w:t xml:space="preserve"> glagolsko obliko.</w:t>
      </w:r>
      <w:r w:rsidRPr="005F66B9">
        <w:rPr>
          <w:rFonts w:ascii="Tahoma" w:eastAsia="MyriadPro-Light" w:hAnsi="Tahoma" w:cs="Tahoma"/>
          <w:b/>
        </w:rPr>
        <w:t xml:space="preserve">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f) </w:t>
      </w:r>
      <w:r w:rsidRPr="005F66B9">
        <w:rPr>
          <w:rFonts w:ascii="Tahoma" w:eastAsia="MyriadPro-Light" w:hAnsi="Tahoma" w:cs="Tahoma"/>
        </w:rPr>
        <w:t xml:space="preserve">Petra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je imela</w:t>
      </w:r>
      <w:r w:rsidRPr="005F66B9">
        <w:rPr>
          <w:rFonts w:ascii="Tahoma" w:eastAsia="MyriadPro-Light" w:hAnsi="Tahoma" w:cs="Tahoma"/>
        </w:rPr>
        <w:t xml:space="preserve"> že tretji dan povišano temperaturo. Mami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je rekla</w:t>
      </w:r>
      <w:r w:rsidRPr="005F66B9">
        <w:rPr>
          <w:rFonts w:ascii="Tahoma" w:eastAsia="MyriadPro-Light" w:hAnsi="Tahoma" w:cs="Tahoma"/>
        </w:rPr>
        <w:t xml:space="preserve">: »Danes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sem poklicala</w:t>
      </w:r>
      <w:r w:rsidRPr="005F66B9">
        <w:rPr>
          <w:rFonts w:ascii="Tahoma" w:eastAsia="MyriadPro-Light" w:hAnsi="Tahoma" w:cs="Tahoma"/>
        </w:rPr>
        <w:t xml:space="preserve"> zdravnika. Na pregled te lahko oči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odpelje</w:t>
      </w:r>
      <w:r w:rsidRPr="005F66B9">
        <w:rPr>
          <w:rFonts w:ascii="Tahoma" w:eastAsia="MyriadPro-Light" w:hAnsi="Tahoma" w:cs="Tahoma"/>
        </w:rPr>
        <w:t xml:space="preserve"> popoldne.« Petro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je vprašala</w:t>
      </w:r>
      <w:r w:rsidRPr="005F66B9">
        <w:rPr>
          <w:rFonts w:ascii="Tahoma" w:eastAsia="MyriadPro-Light" w:hAnsi="Tahoma" w:cs="Tahoma"/>
        </w:rPr>
        <w:t>: »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Si se pozanimala</w:t>
      </w:r>
      <w:r w:rsidRPr="005F66B9">
        <w:rPr>
          <w:rFonts w:ascii="Tahoma" w:eastAsia="MyriadPro-Light" w:hAnsi="Tahoma" w:cs="Tahoma"/>
        </w:rPr>
        <w:t xml:space="preserve">, kaj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so delali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 xml:space="preserve">tvoji sošolci v šoli?« Petra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je prikimala</w:t>
      </w:r>
      <w:r w:rsidRPr="005F66B9">
        <w:rPr>
          <w:rFonts w:ascii="Tahoma" w:eastAsia="MyriadPro-Light" w:hAnsi="Tahoma" w:cs="Tahoma"/>
        </w:rPr>
        <w:t xml:space="preserve">. Z očetom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sta se odpeljala</w:t>
      </w:r>
      <w:r w:rsidRPr="005F66B9">
        <w:rPr>
          <w:rFonts w:ascii="Tahoma" w:eastAsia="MyriadPro-Light" w:hAnsi="Tahoma" w:cs="Tahoma"/>
        </w:rPr>
        <w:t xml:space="preserve"> v zdravstveni dom.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Vstopila sta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 xml:space="preserve">v čakalnico. Oče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je zamomljal</w:t>
      </w:r>
      <w:r w:rsidRPr="005F66B9">
        <w:rPr>
          <w:rFonts w:ascii="Tahoma" w:eastAsia="MyriadPro-Light" w:hAnsi="Tahoma" w:cs="Tahoma"/>
        </w:rPr>
        <w:t xml:space="preserve">: »Ravno pravi čas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sva prišla</w:t>
      </w:r>
      <w:r w:rsidRPr="005F66B9">
        <w:rPr>
          <w:rFonts w:ascii="Tahoma" w:eastAsia="MyriadPro-Light" w:hAnsi="Tahoma" w:cs="Tahoma"/>
        </w:rPr>
        <w:t xml:space="preserve">, kajne?« Vrata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so se odprla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 xml:space="preserve">in sestra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je poklicala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 xml:space="preserve">Petrino ime.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Vstopila je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 xml:space="preserve">in prijazno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pozdravila</w:t>
      </w:r>
      <w:r w:rsidRPr="005F66B9">
        <w:rPr>
          <w:rFonts w:ascii="Tahoma" w:eastAsia="MyriadPro-Light" w:hAnsi="Tahoma" w:cs="Tahoma"/>
        </w:rPr>
        <w:t xml:space="preserve"> zdravnika. Že nekoliko utrujen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je rekel</w:t>
      </w:r>
      <w:r w:rsidRPr="005F66B9">
        <w:rPr>
          <w:rFonts w:ascii="Tahoma" w:eastAsia="MyriadPro-Light" w:hAnsi="Tahoma" w:cs="Tahoma"/>
        </w:rPr>
        <w:t xml:space="preserve">: »Danes </w:t>
      </w:r>
      <w:r w:rsidRPr="005F66B9">
        <w:rPr>
          <w:rFonts w:ascii="Tahoma" w:eastAsia="MyriadPro-Light" w:hAnsi="Tahoma" w:cs="Tahoma"/>
          <w:u w:val="single"/>
        </w:rPr>
        <w:t>smo imeli</w:t>
      </w:r>
      <w:r w:rsidRPr="005F66B9">
        <w:rPr>
          <w:rFonts w:ascii="Tahoma" w:eastAsia="MyriadPro-Light" w:hAnsi="Tahoma" w:cs="Tahoma"/>
        </w:rPr>
        <w:t xml:space="preserve"> res naporen dan. Ali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sta</w:t>
      </w:r>
      <w:r w:rsidRPr="005F66B9">
        <w:rPr>
          <w:rFonts w:ascii="Tahoma" w:eastAsia="MyriadPro-Light" w:hAnsi="Tahoma" w:cs="Tahoma"/>
        </w:rPr>
        <w:t xml:space="preserve"> dolgo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čakala</w:t>
      </w:r>
      <w:r w:rsidRPr="005F66B9">
        <w:rPr>
          <w:rFonts w:ascii="Tahoma" w:eastAsia="MyriadPro-Light" w:hAnsi="Tahoma" w:cs="Tahoma"/>
        </w:rPr>
        <w:t xml:space="preserve">? </w:t>
      </w:r>
      <w:r w:rsidRPr="005F66B9">
        <w:rPr>
          <w:rFonts w:ascii="Tahoma" w:eastAsia="MyriadPro-Light" w:hAnsi="Tahoma" w:cs="Tahoma"/>
          <w:u w:val="single"/>
        </w:rPr>
        <w:t>Verjamem</w:t>
      </w:r>
      <w:r w:rsidRPr="005F66B9">
        <w:rPr>
          <w:rFonts w:ascii="Tahoma" w:eastAsia="MyriadPro-Light" w:hAnsi="Tahoma" w:cs="Tahoma"/>
        </w:rPr>
        <w:t xml:space="preserve">, da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ste naredili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 xml:space="preserve">doma že vse potrebno.« Oče in Petra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sta se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 xml:space="preserve">drug drugemu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nasmehnila</w:t>
      </w:r>
      <w:r w:rsidRPr="005F66B9">
        <w:rPr>
          <w:rFonts w:ascii="Tahoma" w:eastAsia="MyriadPro-Light" w:hAnsi="Tahoma" w:cs="Tahoma"/>
        </w:rPr>
        <w:t xml:space="preserve">. Nato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je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 xml:space="preserve">zdravnik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 xml:space="preserve">pregledal </w:t>
      </w:r>
      <w:r w:rsidRPr="005F66B9">
        <w:rPr>
          <w:rFonts w:ascii="Tahoma" w:eastAsia="MyriadPro-Light" w:hAnsi="Tahoma" w:cs="Tahoma"/>
        </w:rPr>
        <w:t xml:space="preserve">Petro in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ugotovil</w:t>
      </w:r>
      <w:r w:rsidRPr="005F66B9">
        <w:rPr>
          <w:rFonts w:ascii="Tahoma" w:eastAsia="MyriadPro-Light" w:hAnsi="Tahoma" w:cs="Tahoma"/>
        </w:rPr>
        <w:t xml:space="preserve">, da </w:t>
      </w:r>
      <w:r w:rsidRPr="005F66B9">
        <w:rPr>
          <w:rFonts w:ascii="Tahoma" w:eastAsia="MyriadPro-Light" w:hAnsi="Tahoma" w:cs="Tahoma"/>
          <w:u w:val="single"/>
        </w:rPr>
        <w:t>je zbolela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 xml:space="preserve">za lažjo obliko gripe.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Svetoval</w:t>
      </w:r>
      <w:r w:rsidRPr="005F66B9">
        <w:rPr>
          <w:rFonts w:ascii="Tahoma" w:eastAsia="MyriadPro-Light" w:hAnsi="Tahoma" w:cs="Tahoma"/>
        </w:rPr>
        <w:t xml:space="preserve"> ji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je</w:t>
      </w:r>
      <w:r w:rsidRPr="005F66B9">
        <w:rPr>
          <w:rFonts w:ascii="Tahoma" w:eastAsia="MyriadPro-Light" w:hAnsi="Tahoma" w:cs="Tahoma"/>
        </w:rPr>
        <w:t xml:space="preserve"> počitek. Ko </w:t>
      </w:r>
      <w:r w:rsidRPr="005F66B9">
        <w:rPr>
          <w:rFonts w:ascii="Tahoma" w:eastAsia="MyriadPro-Light" w:hAnsi="Tahoma" w:cs="Tahoma"/>
          <w:u w:val="single"/>
        </w:rPr>
        <w:t>sta stopila</w:t>
      </w:r>
      <w:r w:rsidRPr="005F66B9">
        <w:rPr>
          <w:rFonts w:ascii="Tahoma" w:eastAsia="MyriadPro-Light" w:hAnsi="Tahoma" w:cs="Tahoma"/>
        </w:rPr>
        <w:t xml:space="preserve"> v avto,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je</w:t>
      </w:r>
      <w:r w:rsidRPr="005F66B9">
        <w:rPr>
          <w:rFonts w:ascii="Tahoma" w:eastAsia="MyriadPro-Light" w:hAnsi="Tahoma" w:cs="Tahoma"/>
        </w:rPr>
        <w:t xml:space="preserve"> oče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dejal</w:t>
      </w:r>
      <w:r w:rsidRPr="005F66B9">
        <w:rPr>
          <w:rFonts w:ascii="Tahoma" w:eastAsia="MyriadPro-Light" w:hAnsi="Tahoma" w:cs="Tahoma"/>
        </w:rPr>
        <w:t xml:space="preserve">: »No, pa </w:t>
      </w:r>
      <w:r w:rsidRPr="005F66B9">
        <w:rPr>
          <w:rFonts w:ascii="Tahoma" w:eastAsia="MyriadPro-Light" w:hAnsi="Tahoma" w:cs="Tahoma"/>
          <w:color w:val="FF0000"/>
          <w:bdr w:val="single" w:sz="4" w:space="0" w:color="auto"/>
        </w:rPr>
        <w:t>smo premagali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>bacile.«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g)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080"/>
        <w:gridCol w:w="2303"/>
        <w:gridCol w:w="2303"/>
      </w:tblGrid>
      <w:tr w:rsidR="005F66B9" w:rsidRPr="005F66B9" w:rsidTr="008326A7">
        <w:trPr>
          <w:trHeight w:val="358"/>
        </w:trPr>
        <w:tc>
          <w:tcPr>
            <w:tcW w:w="992" w:type="dxa"/>
            <w:vMerge w:val="restart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7686" w:type="dxa"/>
            <w:gridSpan w:val="3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Število</w:t>
            </w:r>
          </w:p>
        </w:tc>
      </w:tr>
      <w:tr w:rsidR="005F66B9" w:rsidRPr="005F66B9" w:rsidTr="008326A7">
        <w:trPr>
          <w:trHeight w:val="253"/>
        </w:trPr>
        <w:tc>
          <w:tcPr>
            <w:tcW w:w="992" w:type="dxa"/>
            <w:vMerge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</w:p>
        </w:tc>
        <w:tc>
          <w:tcPr>
            <w:tcW w:w="3080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Ednina</w:t>
            </w:r>
          </w:p>
        </w:tc>
        <w:tc>
          <w:tcPr>
            <w:tcW w:w="230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Dvojina</w:t>
            </w:r>
          </w:p>
        </w:tc>
        <w:tc>
          <w:tcPr>
            <w:tcW w:w="230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Množina</w:t>
            </w:r>
          </w:p>
        </w:tc>
      </w:tr>
      <w:tr w:rsidR="005F66B9" w:rsidRPr="005F66B9" w:rsidTr="008326A7">
        <w:tc>
          <w:tcPr>
            <w:tcW w:w="992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:rsidR="005F66B9" w:rsidRPr="005F66B9" w:rsidRDefault="005F66B9" w:rsidP="005F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sem </w:t>
            </w:r>
            <w:r w:rsidRPr="005F66B9">
              <w:rPr>
                <w:rFonts w:ascii="Tahoma" w:eastAsia="MyriadPro-Light" w:hAnsi="Tahoma" w:cs="Tahoma"/>
              </w:rPr>
              <w:t xml:space="preserve">poklicala </w:t>
            </w:r>
          </w:p>
        </w:tc>
        <w:tc>
          <w:tcPr>
            <w:tcW w:w="230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sva </w:t>
            </w:r>
            <w:r w:rsidRPr="005F66B9">
              <w:rPr>
                <w:rFonts w:ascii="Tahoma" w:eastAsia="MyriadPro-Light" w:hAnsi="Tahoma" w:cs="Tahoma"/>
              </w:rPr>
              <w:t>prišla</w:t>
            </w:r>
          </w:p>
        </w:tc>
        <w:tc>
          <w:tcPr>
            <w:tcW w:w="230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smo </w:t>
            </w:r>
            <w:r w:rsidRPr="005F66B9">
              <w:rPr>
                <w:rFonts w:ascii="Tahoma" w:eastAsia="MyriadPro-Light" w:hAnsi="Tahoma" w:cs="Tahoma"/>
              </w:rPr>
              <w:t>premagali</w:t>
            </w:r>
          </w:p>
        </w:tc>
      </w:tr>
      <w:tr w:rsidR="005F66B9" w:rsidRPr="005F66B9" w:rsidTr="008326A7">
        <w:tc>
          <w:tcPr>
            <w:tcW w:w="992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si </w:t>
            </w:r>
            <w:r w:rsidRPr="005F66B9">
              <w:rPr>
                <w:rFonts w:ascii="Tahoma" w:eastAsia="MyriadPro-Light" w:hAnsi="Tahoma" w:cs="Tahoma"/>
              </w:rPr>
              <w:t>se pozanimala</w:t>
            </w:r>
          </w:p>
        </w:tc>
        <w:tc>
          <w:tcPr>
            <w:tcW w:w="230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sta </w:t>
            </w:r>
            <w:r w:rsidRPr="005F66B9">
              <w:rPr>
                <w:rFonts w:ascii="Tahoma" w:eastAsia="MyriadPro-Light" w:hAnsi="Tahoma" w:cs="Tahoma"/>
              </w:rPr>
              <w:t>čakala</w:t>
            </w:r>
          </w:p>
        </w:tc>
        <w:tc>
          <w:tcPr>
            <w:tcW w:w="2303" w:type="dxa"/>
            <w:shd w:val="clear" w:color="auto" w:fill="auto"/>
          </w:tcPr>
          <w:p w:rsidR="005F66B9" w:rsidRPr="005F66B9" w:rsidRDefault="005F66B9" w:rsidP="005F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ste </w:t>
            </w:r>
            <w:r w:rsidRPr="005F66B9">
              <w:rPr>
                <w:rFonts w:ascii="Tahoma" w:eastAsia="MyriadPro-Light" w:hAnsi="Tahoma" w:cs="Tahoma"/>
              </w:rPr>
              <w:t>naredili</w:t>
            </w:r>
          </w:p>
        </w:tc>
      </w:tr>
      <w:tr w:rsidR="005F66B9" w:rsidRPr="005F66B9" w:rsidTr="008326A7">
        <w:tc>
          <w:tcPr>
            <w:tcW w:w="992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</w:rPr>
              <w:t>3.</w:t>
            </w:r>
          </w:p>
        </w:tc>
        <w:tc>
          <w:tcPr>
            <w:tcW w:w="3080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>je</w:t>
            </w:r>
            <w:r w:rsidRPr="005F66B9">
              <w:rPr>
                <w:rFonts w:ascii="Tahoma" w:eastAsia="MyriadPro-Light" w:hAnsi="Tahoma" w:cs="Tahoma"/>
              </w:rPr>
              <w:t xml:space="preserve"> rekel </w:t>
            </w:r>
          </w:p>
        </w:tc>
        <w:tc>
          <w:tcPr>
            <w:tcW w:w="230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sta </w:t>
            </w:r>
            <w:r w:rsidRPr="005F66B9">
              <w:rPr>
                <w:rFonts w:ascii="Tahoma" w:eastAsia="MyriadPro-Light" w:hAnsi="Tahoma" w:cs="Tahoma"/>
              </w:rPr>
              <w:t>se nasmehnila</w:t>
            </w:r>
          </w:p>
        </w:tc>
        <w:tc>
          <w:tcPr>
            <w:tcW w:w="2303" w:type="dxa"/>
            <w:shd w:val="clear" w:color="auto" w:fill="auto"/>
          </w:tcPr>
          <w:p w:rsidR="005F66B9" w:rsidRPr="005F66B9" w:rsidRDefault="005F66B9" w:rsidP="005F66B9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F66B9">
              <w:rPr>
                <w:rFonts w:ascii="Tahoma" w:eastAsia="MyriadPro-Light" w:hAnsi="Tahoma" w:cs="Tahoma"/>
                <w:color w:val="FF0000"/>
              </w:rPr>
              <w:t xml:space="preserve">so </w:t>
            </w:r>
            <w:r w:rsidRPr="005F66B9">
              <w:rPr>
                <w:rFonts w:ascii="Tahoma" w:eastAsia="MyriadPro-Light" w:hAnsi="Tahoma" w:cs="Tahoma"/>
              </w:rPr>
              <w:t>delali</w:t>
            </w:r>
          </w:p>
        </w:tc>
      </w:tr>
    </w:tbl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h) </w:t>
      </w:r>
      <w:r w:rsidRPr="005F66B9">
        <w:rPr>
          <w:rFonts w:ascii="Tahoma" w:eastAsia="MyriadPro-Light" w:hAnsi="Tahoma" w:cs="Tahoma"/>
          <w:i/>
        </w:rPr>
        <w:t>Po smislu, npr.:</w:t>
      </w:r>
      <w:r w:rsidRPr="005F66B9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</w:rPr>
      </w:pPr>
      <w:r w:rsidRPr="005F66B9">
        <w:rPr>
          <w:rFonts w:ascii="Tahoma" w:eastAsia="MyriadPro-Light" w:hAnsi="Tahoma" w:cs="Tahoma"/>
        </w:rPr>
        <w:t xml:space="preserve">Glagol </w:t>
      </w:r>
      <w:r w:rsidRPr="005F66B9">
        <w:rPr>
          <w:rFonts w:ascii="Tahoma" w:eastAsia="MyriadPro-Light" w:hAnsi="Tahoma" w:cs="Tahoma"/>
          <w:i/>
        </w:rPr>
        <w:t xml:space="preserve">ugotovil </w:t>
      </w:r>
      <w:r w:rsidRPr="005F66B9">
        <w:rPr>
          <w:rFonts w:ascii="Tahoma" w:eastAsia="MyriadPro-Light" w:hAnsi="Tahoma" w:cs="Tahoma"/>
        </w:rPr>
        <w:t xml:space="preserve">ob sebi nima glagola je, ker se navezuje na isto osebo kot prvi glagol (na zdravnika), zato ni potrebno, da glagol </w:t>
      </w:r>
      <w:r w:rsidRPr="005F66B9">
        <w:rPr>
          <w:rFonts w:ascii="Tahoma" w:eastAsia="MyriadPro-Light" w:hAnsi="Tahoma" w:cs="Tahoma"/>
          <w:i/>
        </w:rPr>
        <w:t>je</w:t>
      </w:r>
      <w:r w:rsidRPr="005F66B9">
        <w:rPr>
          <w:rFonts w:ascii="Tahoma" w:eastAsia="MyriadPro-Light" w:hAnsi="Tahoma" w:cs="Tahoma"/>
        </w:rPr>
        <w:t xml:space="preserve"> ponavljamo in ga lahko spustimo.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3. naloga: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5F66B9">
        <w:rPr>
          <w:rFonts w:ascii="Tahoma" w:eastAsia="Calibri" w:hAnsi="Tahoma" w:cs="Tahoma"/>
        </w:rPr>
        <w:t xml:space="preserve">Uporaba rastlin </w:t>
      </w:r>
      <w:r w:rsidRPr="005F66B9">
        <w:rPr>
          <w:rFonts w:ascii="Tahoma" w:eastAsia="Calibri" w:hAnsi="Tahoma" w:cs="Tahoma"/>
          <w:color w:val="FF0000"/>
          <w:u w:val="single"/>
        </w:rPr>
        <w:t>sega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že globoko v zgodovino. Včasih namreč </w:t>
      </w:r>
      <w:r w:rsidRPr="005F66B9">
        <w:rPr>
          <w:rFonts w:ascii="Tahoma" w:eastAsia="Calibri" w:hAnsi="Tahoma" w:cs="Tahoma"/>
          <w:color w:val="FF0000"/>
          <w:u w:val="single"/>
        </w:rPr>
        <w:t>niso poznali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vseh umetno izdelanih zdravil. Ljudje </w:t>
      </w:r>
      <w:r w:rsidRPr="005F66B9">
        <w:rPr>
          <w:rFonts w:ascii="Tahoma" w:eastAsia="Calibri" w:hAnsi="Tahoma" w:cs="Tahoma"/>
          <w:color w:val="FF0000"/>
          <w:u w:val="single"/>
        </w:rPr>
        <w:t>so se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že zelo zgodaj </w:t>
      </w:r>
      <w:r w:rsidRPr="005F66B9">
        <w:rPr>
          <w:rFonts w:ascii="Tahoma" w:eastAsia="Calibri" w:hAnsi="Tahoma" w:cs="Tahoma"/>
          <w:color w:val="FF0000"/>
          <w:u w:val="single"/>
        </w:rPr>
        <w:t>zavedali</w:t>
      </w:r>
      <w:r w:rsidRPr="005F66B9">
        <w:rPr>
          <w:rFonts w:ascii="Tahoma" w:eastAsia="Calibri" w:hAnsi="Tahoma" w:cs="Tahoma"/>
        </w:rPr>
        <w:t xml:space="preserve">, da lahko nekatere rastline </w:t>
      </w:r>
      <w:r w:rsidRPr="005F66B9">
        <w:rPr>
          <w:rFonts w:ascii="Tahoma" w:eastAsia="Calibri" w:hAnsi="Tahoma" w:cs="Tahoma"/>
          <w:color w:val="FF0000"/>
          <w:u w:val="single"/>
        </w:rPr>
        <w:t>uporabijo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v zdravilne namene. Na osnovi teh spoznanj </w:t>
      </w:r>
      <w:r w:rsidRPr="005F66B9">
        <w:rPr>
          <w:rFonts w:ascii="Tahoma" w:eastAsia="Calibri" w:hAnsi="Tahoma" w:cs="Tahoma"/>
          <w:color w:val="FF0000"/>
          <w:u w:val="single"/>
        </w:rPr>
        <w:t>se razvije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pravo zeliščarstvo. Prvi odkritelji </w:t>
      </w:r>
      <w:r w:rsidRPr="005F66B9">
        <w:rPr>
          <w:rFonts w:ascii="Tahoma" w:eastAsia="Calibri" w:hAnsi="Tahoma" w:cs="Tahoma"/>
          <w:color w:val="FF0000"/>
          <w:u w:val="single"/>
        </w:rPr>
        <w:t>so bili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Babilonci. Ti </w:t>
      </w:r>
      <w:r w:rsidRPr="005F66B9">
        <w:rPr>
          <w:rFonts w:ascii="Tahoma" w:eastAsia="Calibri" w:hAnsi="Tahoma" w:cs="Tahoma"/>
          <w:color w:val="FF0000"/>
          <w:u w:val="single"/>
        </w:rPr>
        <w:t>so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nam </w:t>
      </w:r>
      <w:r w:rsidRPr="005F66B9">
        <w:rPr>
          <w:rFonts w:ascii="Tahoma" w:eastAsia="Calibri" w:hAnsi="Tahoma" w:cs="Tahoma"/>
          <w:color w:val="FF0000"/>
          <w:u w:val="single"/>
        </w:rPr>
        <w:t>zapustili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tudi prve zapise o uporabi zelišč. Iz ljudskega izročila </w:t>
      </w:r>
      <w:r w:rsidRPr="005F66B9">
        <w:rPr>
          <w:rFonts w:ascii="Tahoma" w:eastAsia="Calibri" w:hAnsi="Tahoma" w:cs="Tahoma"/>
          <w:color w:val="FF0000"/>
          <w:u w:val="single"/>
        </w:rPr>
        <w:t>poznamo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veliko nasvetov za njihovo uporabo. Do teh spoznanj </w:t>
      </w:r>
      <w:r w:rsidRPr="005F66B9">
        <w:rPr>
          <w:rFonts w:ascii="Tahoma" w:eastAsia="Calibri" w:hAnsi="Tahoma" w:cs="Tahoma"/>
          <w:color w:val="FF0000"/>
          <w:u w:val="single"/>
        </w:rPr>
        <w:t>so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ljudje </w:t>
      </w:r>
      <w:r w:rsidRPr="005F66B9">
        <w:rPr>
          <w:rFonts w:ascii="Tahoma" w:eastAsia="Calibri" w:hAnsi="Tahoma" w:cs="Tahoma"/>
          <w:color w:val="FF0000"/>
          <w:u w:val="single"/>
        </w:rPr>
        <w:t>prišli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z izkušnjami. </w:t>
      </w:r>
      <w:r w:rsidRPr="005F66B9">
        <w:rPr>
          <w:rFonts w:ascii="Tahoma" w:eastAsia="Calibri" w:hAnsi="Tahoma" w:cs="Tahoma"/>
          <w:color w:val="FF0000"/>
          <w:u w:val="single"/>
        </w:rPr>
        <w:t>Spoznali so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>koristnost in škodljivost zdravilnih zelišč.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b)</w:t>
      </w:r>
      <w:r w:rsidRPr="005F66B9">
        <w:rPr>
          <w:rFonts w:ascii="Tahoma" w:eastAsia="MyriadPro-Light" w:hAnsi="Tahoma" w:cs="Tahoma"/>
          <w:sz w:val="24"/>
          <w:szCs w:val="24"/>
        </w:rPr>
        <w:t xml:space="preserve"> </w:t>
      </w:r>
      <w:r w:rsidRPr="005F66B9">
        <w:rPr>
          <w:rFonts w:ascii="Tahoma" w:eastAsia="MyriadPro-Light" w:hAnsi="Tahoma" w:cs="Tahoma"/>
        </w:rPr>
        <w:t xml:space="preserve">Glagoli v sedanjiku: </w:t>
      </w:r>
      <w:r w:rsidRPr="005F66B9">
        <w:rPr>
          <w:rFonts w:ascii="Tahoma" w:eastAsia="MyriadPro-Light" w:hAnsi="Tahoma" w:cs="Tahoma"/>
          <w:color w:val="FF0000"/>
        </w:rPr>
        <w:t>sega, uporabijo, se razvije, poznamo</w:t>
      </w:r>
    </w:p>
    <w:p w:rsidR="005F66B9" w:rsidRPr="005F66B9" w:rsidRDefault="005F66B9" w:rsidP="005F66B9">
      <w:pPr>
        <w:spacing w:after="0" w:line="276" w:lineRule="auto"/>
        <w:ind w:left="426" w:hanging="142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Glagoli v pretekliku: </w:t>
      </w:r>
      <w:r w:rsidRPr="005F66B9">
        <w:rPr>
          <w:rFonts w:ascii="Tahoma" w:eastAsia="MyriadPro-Light" w:hAnsi="Tahoma" w:cs="Tahoma"/>
          <w:color w:val="FF0000"/>
        </w:rPr>
        <w:t>niso poznali, so se zavedali, so bili, so zapustili, so prišli, spoznali so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MyriadPro-Light" w:eastAsia="MyriadPro-Light" w:hAnsi="Calibri" w:cs="MyriadPro-Light"/>
          <w:sz w:val="26"/>
          <w:szCs w:val="26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5F66B9">
        <w:rPr>
          <w:rFonts w:ascii="Tahoma" w:eastAsia="MyriadPro-Light" w:hAnsi="Tahoma" w:cs="Tahoma"/>
        </w:rPr>
        <w:t xml:space="preserve">Trditev </w:t>
      </w:r>
      <w:r w:rsidRPr="005F66B9">
        <w:rPr>
          <w:rFonts w:ascii="Tahoma" w:eastAsia="MyriadPro-Light" w:hAnsi="Tahoma" w:cs="Tahoma"/>
          <w:color w:val="FF0000"/>
          <w:u w:val="single"/>
        </w:rPr>
        <w:t>drži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>/ne drži, saj sta dva glagola v ednini (sega, se razvija), ostali glagoli pa so v množini(, medtem ko nobenega glagola ni v dvojini).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</w:rPr>
      </w:pPr>
      <w:r w:rsidRPr="005F66B9">
        <w:rPr>
          <w:rFonts w:ascii="Tahoma" w:eastAsia="MyriadPro-Light" w:hAnsi="Tahoma" w:cs="Tahoma"/>
        </w:rPr>
        <w:t xml:space="preserve">    Trditev drži /</w:t>
      </w:r>
      <w:r w:rsidRPr="005F66B9">
        <w:rPr>
          <w:rFonts w:ascii="Tahoma" w:eastAsia="MyriadPro-Light" w:hAnsi="Tahoma" w:cs="Tahoma"/>
          <w:color w:val="FF0000"/>
          <w:u w:val="single"/>
        </w:rPr>
        <w:t>ne drži</w:t>
      </w:r>
      <w:r w:rsidRPr="005F66B9">
        <w:rPr>
          <w:rFonts w:ascii="Tahoma" w:eastAsia="MyriadPro-Light" w:hAnsi="Tahoma" w:cs="Tahoma"/>
        </w:rPr>
        <w:t>, saj je le en glagol v 1. osebi (poznamo), vsi ostali pa so v 3. osebi.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4. naloga: 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Uporaba rastlin </w:t>
      </w:r>
      <w:r w:rsidRPr="005F66B9">
        <w:rPr>
          <w:rFonts w:ascii="Tahoma" w:eastAsia="MyriadPro-Light" w:hAnsi="Tahoma" w:cs="Tahoma"/>
          <w:color w:val="FF0000"/>
          <w:u w:val="single"/>
        </w:rPr>
        <w:t>je segala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>že globoko v zgodovino.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Na osnovi teh spoznanj </w:t>
      </w:r>
      <w:r w:rsidRPr="005F66B9">
        <w:rPr>
          <w:rFonts w:ascii="Tahoma" w:eastAsia="MyriadPro-Light" w:hAnsi="Tahoma" w:cs="Tahoma"/>
          <w:color w:val="FF0000"/>
          <w:u w:val="single"/>
        </w:rPr>
        <w:t>se je razvilo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>pravo zeliščarstvo.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Iz ljudskega izročila </w:t>
      </w:r>
      <w:r w:rsidRPr="005F66B9">
        <w:rPr>
          <w:rFonts w:ascii="Tahoma" w:eastAsia="MyriadPro-Light" w:hAnsi="Tahoma" w:cs="Tahoma"/>
          <w:color w:val="FF0000"/>
          <w:u w:val="single"/>
        </w:rPr>
        <w:t>smo poznali</w:t>
      </w:r>
      <w:r w:rsidRPr="005F66B9">
        <w:rPr>
          <w:rFonts w:ascii="Tahoma" w:eastAsia="MyriadPro-Light" w:hAnsi="Tahoma" w:cs="Tahoma"/>
          <w:color w:val="FF0000"/>
        </w:rPr>
        <w:t xml:space="preserve"> </w:t>
      </w:r>
      <w:r w:rsidRPr="005F66B9">
        <w:rPr>
          <w:rFonts w:ascii="Tahoma" w:eastAsia="MyriadPro-Light" w:hAnsi="Tahoma" w:cs="Tahoma"/>
        </w:rPr>
        <w:t>veliko nasvetov za uporabo zdravilnih zelišč.</w:t>
      </w:r>
    </w:p>
    <w:p w:rsidR="00F52786" w:rsidRPr="005F66B9" w:rsidRDefault="00F52786" w:rsidP="005F66B9">
      <w:bookmarkStart w:id="0" w:name="_GoBack"/>
      <w:bookmarkEnd w:id="0"/>
    </w:p>
    <w:sectPr w:rsidR="00F52786" w:rsidRPr="005F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0DAA"/>
    <w:multiLevelType w:val="hybridMultilevel"/>
    <w:tmpl w:val="9BF6D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3014"/>
    <w:multiLevelType w:val="hybridMultilevel"/>
    <w:tmpl w:val="3A84631E"/>
    <w:lvl w:ilvl="0" w:tplc="752233F8">
      <w:start w:val="13"/>
      <w:numFmt w:val="bullet"/>
      <w:lvlText w:val="–"/>
      <w:lvlJc w:val="left"/>
      <w:pPr>
        <w:ind w:left="720" w:hanging="360"/>
      </w:pPr>
      <w:rPr>
        <w:rFonts w:ascii="Tahoma" w:eastAsia="MyriadPro-Light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D340E"/>
    <w:multiLevelType w:val="hybridMultilevel"/>
    <w:tmpl w:val="DFF0A08A"/>
    <w:lvl w:ilvl="0" w:tplc="31DE9DA8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F33D2"/>
    <w:rsid w:val="00325831"/>
    <w:rsid w:val="003A300C"/>
    <w:rsid w:val="0043521C"/>
    <w:rsid w:val="00463337"/>
    <w:rsid w:val="005F66B9"/>
    <w:rsid w:val="007E65ED"/>
    <w:rsid w:val="007F5B39"/>
    <w:rsid w:val="00802838"/>
    <w:rsid w:val="008A2363"/>
    <w:rsid w:val="008C4AFE"/>
    <w:rsid w:val="00916DD1"/>
    <w:rsid w:val="00AC6B33"/>
    <w:rsid w:val="00B41412"/>
    <w:rsid w:val="00C17192"/>
    <w:rsid w:val="00C76CE2"/>
    <w:rsid w:val="00D02CA0"/>
    <w:rsid w:val="00DD08CD"/>
    <w:rsid w:val="00E144E1"/>
    <w:rsid w:val="00E6597B"/>
    <w:rsid w:val="00E84439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Učenec9</dc:creator>
  <cp:lastModifiedBy>PC</cp:lastModifiedBy>
  <cp:revision>6</cp:revision>
  <cp:lastPrinted>2019-10-01T11:41:00Z</cp:lastPrinted>
  <dcterms:created xsi:type="dcterms:W3CDTF">2020-04-13T13:26:00Z</dcterms:created>
  <dcterms:modified xsi:type="dcterms:W3CDTF">2020-04-13T13:38:00Z</dcterms:modified>
</cp:coreProperties>
</file>