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B15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RAZRED, 1. skupina</w:t>
      </w:r>
    </w:p>
    <w:p w:rsidR="00B15771" w:rsidRDefault="00B157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16. 3. 2020</w:t>
      </w:r>
    </w:p>
    <w:p w:rsidR="00B14E04" w:rsidRPr="00B14E04" w:rsidRDefault="00B14E04" w:rsidP="00B14E04">
      <w:pPr>
        <w:rPr>
          <w:rFonts w:ascii="Arial" w:hAnsi="Arial" w:cs="Arial"/>
          <w:sz w:val="24"/>
          <w:szCs w:val="24"/>
        </w:rPr>
      </w:pPr>
      <w:r w:rsidRPr="00B14E04">
        <w:rPr>
          <w:rFonts w:ascii="Arial" w:hAnsi="Arial" w:cs="Arial"/>
          <w:sz w:val="24"/>
          <w:szCs w:val="24"/>
        </w:rPr>
        <w:t xml:space="preserve">- ponovitev besedišča o materialih </w:t>
      </w:r>
    </w:p>
    <w:p w:rsidR="00B14E04" w:rsidRPr="00B14E04" w:rsidRDefault="00B14E04" w:rsidP="00B14E04">
      <w:pPr>
        <w:rPr>
          <w:rFonts w:ascii="Arial" w:hAnsi="Arial" w:cs="Arial"/>
          <w:sz w:val="24"/>
          <w:szCs w:val="24"/>
        </w:rPr>
      </w:pPr>
      <w:r w:rsidRPr="00B14E04">
        <w:rPr>
          <w:rFonts w:ascii="Arial" w:hAnsi="Arial" w:cs="Arial"/>
          <w:sz w:val="24"/>
          <w:szCs w:val="24"/>
        </w:rPr>
        <w:t>- učni list (</w:t>
      </w:r>
      <w:proofErr w:type="spellStart"/>
      <w:r w:rsidRPr="00B14E04">
        <w:rPr>
          <w:rFonts w:ascii="Arial" w:hAnsi="Arial" w:cs="Arial"/>
          <w:sz w:val="24"/>
          <w:szCs w:val="24"/>
        </w:rPr>
        <w:t>materials</w:t>
      </w:r>
      <w:proofErr w:type="spellEnd"/>
      <w:r w:rsidRPr="00B1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B1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glej spodaj </w:t>
      </w:r>
      <w:r w:rsidRPr="00B14E04">
        <w:rPr>
          <w:rFonts w:ascii="Arial" w:hAnsi="Arial" w:cs="Arial"/>
          <w:sz w:val="24"/>
          <w:szCs w:val="24"/>
        </w:rPr>
        <w:t>; v kolikor učnega lista učenec ne more natisniti, lahko odgovore zapiše v zvezek)</w:t>
      </w:r>
    </w:p>
    <w:p w:rsidR="00B15771" w:rsidRDefault="00B14E04" w:rsidP="00B14E04">
      <w:pPr>
        <w:rPr>
          <w:rFonts w:ascii="Arial" w:hAnsi="Arial" w:cs="Arial"/>
          <w:sz w:val="24"/>
          <w:szCs w:val="24"/>
        </w:rPr>
      </w:pPr>
      <w:r w:rsidRPr="00B14E04">
        <w:rPr>
          <w:rFonts w:ascii="Arial" w:hAnsi="Arial" w:cs="Arial"/>
          <w:sz w:val="24"/>
          <w:szCs w:val="24"/>
        </w:rPr>
        <w:t>- delovni zvezek str. 4/ 2</w:t>
      </w:r>
      <w:bookmarkStart w:id="0" w:name="_GoBack"/>
      <w:bookmarkEnd w:id="0"/>
    </w:p>
    <w:p w:rsidR="00B14E04" w:rsidRDefault="00B14E04" w:rsidP="00B14E04">
      <w:pPr>
        <w:rPr>
          <w:rFonts w:ascii="Arial" w:hAnsi="Arial" w:cs="Arial"/>
          <w:sz w:val="24"/>
          <w:szCs w:val="24"/>
        </w:rPr>
      </w:pPr>
    </w:p>
    <w:p w:rsidR="00B14E04" w:rsidRPr="00B15771" w:rsidRDefault="00B14E04" w:rsidP="00B14E04">
      <w:pPr>
        <w:rPr>
          <w:rFonts w:ascii="Arial" w:hAnsi="Arial" w:cs="Arial"/>
          <w:sz w:val="24"/>
          <w:szCs w:val="24"/>
        </w:rPr>
      </w:pPr>
      <w:r w:rsidRPr="007062EC">
        <w:rPr>
          <w:noProof/>
          <w:lang w:eastAsia="sl-SI"/>
        </w:rPr>
        <w:drawing>
          <wp:inline distT="0" distB="0" distL="0" distR="0" wp14:anchorId="0AE9EE74" wp14:editId="4B6D80C0">
            <wp:extent cx="5760720" cy="4320265"/>
            <wp:effectExtent l="0" t="0" r="0" b="4445"/>
            <wp:docPr id="1" name="Slika 1" descr="C:\Users\bostj\Desktop\Služba Tanja\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tj\Desktop\Služba Tanja\materi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E04" w:rsidRPr="00B1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1"/>
    <w:rsid w:val="00347E54"/>
    <w:rsid w:val="0095436E"/>
    <w:rsid w:val="00B14E04"/>
    <w:rsid w:val="00B1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3EFA"/>
  <w15:chartTrackingRefBased/>
  <w15:docId w15:val="{058E3755-E2AC-499E-BF2B-EBC32D8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2020-03-18T06:09:00Z</dcterms:created>
  <dcterms:modified xsi:type="dcterms:W3CDTF">2020-03-18T06:13:00Z</dcterms:modified>
</cp:coreProperties>
</file>